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AF91FD"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7808728" w14:textId="77777777" w:rsidR="00F90453" w:rsidRDefault="0095391A"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C271BFA"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8CDC0C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86880EE" w14:textId="77777777" w:rsidR="00222867" w:rsidRPr="00D635C4" w:rsidRDefault="00197443" w:rsidP="00197443">
            <w:pPr>
              <w:bidi w:val="0"/>
              <w:jc w:val="center"/>
              <w:rPr>
                <w:rtl/>
              </w:rPr>
            </w:pPr>
            <w:r>
              <w:rPr>
                <w:rFonts w:hint="cs"/>
                <w:rtl/>
              </w:rPr>
              <w:t>המשפטים</w:t>
            </w:r>
          </w:p>
        </w:tc>
      </w:tr>
      <w:tr w:rsidR="007548B0" w14:paraId="37F6792E"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36926C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4017BC8" w14:textId="77777777" w:rsidR="00222867" w:rsidRPr="00D635C4" w:rsidRDefault="00197443" w:rsidP="00197443">
            <w:pPr>
              <w:bidi w:val="0"/>
              <w:jc w:val="center"/>
              <w:rPr>
                <w:rtl/>
              </w:rPr>
            </w:pPr>
            <w:r>
              <w:rPr>
                <w:rFonts w:hint="cs"/>
                <w:rtl/>
              </w:rPr>
              <w:t>הסיוע המשפטי</w:t>
            </w:r>
          </w:p>
        </w:tc>
      </w:tr>
      <w:tr w:rsidR="007548B0" w14:paraId="44BF3493"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93A52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C3412BB" w14:textId="40BE0503" w:rsidR="00222867" w:rsidRDefault="000417FE" w:rsidP="00197443">
            <w:pPr>
              <w:jc w:val="center"/>
              <w:rPr>
                <w:rtl/>
              </w:rPr>
            </w:pPr>
            <w:r>
              <w:rPr>
                <w:rFonts w:hint="cs"/>
                <w:rtl/>
              </w:rPr>
              <w:t>28.10</w:t>
            </w:r>
            <w:r w:rsidR="007658D8">
              <w:rPr>
                <w:rFonts w:hint="cs"/>
                <w:rtl/>
              </w:rPr>
              <w:t>.24</w:t>
            </w:r>
          </w:p>
        </w:tc>
      </w:tr>
    </w:tbl>
    <w:p w14:paraId="7650BE6B" w14:textId="77777777" w:rsidR="00332AFB" w:rsidRDefault="0095391A" w:rsidP="00222867">
      <w:pPr>
        <w:rPr>
          <w:rtl/>
        </w:rPr>
      </w:pPr>
    </w:p>
    <w:p w14:paraId="12A618F8" w14:textId="77777777" w:rsidR="00222867" w:rsidRDefault="0095391A" w:rsidP="00222867">
      <w:pPr>
        <w:rPr>
          <w:rtl/>
        </w:rPr>
      </w:pPr>
    </w:p>
    <w:p w14:paraId="09188C95" w14:textId="77777777" w:rsidR="00222867" w:rsidRDefault="0095391A" w:rsidP="00222867">
      <w:pPr>
        <w:rPr>
          <w:rtl/>
        </w:rPr>
      </w:pPr>
    </w:p>
    <w:p w14:paraId="0DD5E33C" w14:textId="77777777" w:rsidR="00222867" w:rsidRDefault="0095391A" w:rsidP="00222867">
      <w:pPr>
        <w:rPr>
          <w:rtl/>
        </w:rPr>
      </w:pPr>
    </w:p>
    <w:p w14:paraId="617B23A0" w14:textId="77777777" w:rsidR="00222867" w:rsidRDefault="0095391A" w:rsidP="00222867">
      <w:pPr>
        <w:rPr>
          <w:rtl/>
        </w:rPr>
      </w:pPr>
    </w:p>
    <w:p w14:paraId="4C129F1F" w14:textId="77777777" w:rsidR="00222867" w:rsidRDefault="0095391A" w:rsidP="00222867">
      <w:pPr>
        <w:rPr>
          <w:rtl/>
        </w:rPr>
      </w:pPr>
    </w:p>
    <w:p w14:paraId="016F349E"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2424866" w14:textId="77777777" w:rsidR="00222867" w:rsidRDefault="0095391A" w:rsidP="00222867">
      <w:pPr>
        <w:jc w:val="both"/>
        <w:rPr>
          <w:rFonts w:ascii="Arial" w:hAnsi="Arial"/>
          <w:b/>
          <w:sz w:val="22"/>
          <w:szCs w:val="22"/>
          <w:rtl/>
        </w:rPr>
      </w:pPr>
    </w:p>
    <w:p w14:paraId="63E030F8" w14:textId="77777777" w:rsidR="00222867" w:rsidRPr="00AF57E9" w:rsidRDefault="009B6B29" w:rsidP="00197443">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97443">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AC37D1D" w14:textId="77777777" w:rsidR="00222867" w:rsidRPr="00AF57E9" w:rsidRDefault="0095391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4E34233" w14:textId="77777777" w:rsidTr="00C2294C">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8A3899E"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6E44D8" w14:paraId="753C046B" w14:textId="77777777" w:rsidTr="00C2294C">
        <w:tc>
          <w:tcPr>
            <w:tcW w:w="9019" w:type="dxa"/>
            <w:tcBorders>
              <w:top w:val="single" w:sz="4" w:space="0" w:color="auto"/>
              <w:left w:val="single" w:sz="4" w:space="0" w:color="auto"/>
              <w:bottom w:val="single" w:sz="4" w:space="0" w:color="auto"/>
              <w:right w:val="single" w:sz="4" w:space="0" w:color="auto"/>
            </w:tcBorders>
          </w:tcPr>
          <w:p w14:paraId="3D6F632A" w14:textId="02B12AD5" w:rsidR="00222867" w:rsidRPr="006E44D8" w:rsidRDefault="007658D8" w:rsidP="00DD7759">
            <w:pPr>
              <w:spacing w:line="276" w:lineRule="auto"/>
              <w:rPr>
                <w:rFonts w:asciiTheme="minorBidi" w:hAnsiTheme="minorBidi" w:cstheme="minorBidi"/>
                <w:b/>
                <w:sz w:val="21"/>
                <w:szCs w:val="21"/>
                <w:rtl/>
                <w:lang w:eastAsia="he-IL"/>
              </w:rPr>
            </w:pPr>
            <w:r w:rsidRPr="006E44D8">
              <w:rPr>
                <w:rFonts w:asciiTheme="minorBidi" w:hAnsiTheme="minorBidi" w:cstheme="minorBidi" w:hint="cs"/>
                <w:b/>
                <w:sz w:val="21"/>
                <w:szCs w:val="21"/>
                <w:rtl/>
                <w:lang w:eastAsia="he-IL"/>
              </w:rPr>
              <w:t xml:space="preserve">עריכת קורס הכשרה לעורכי הדין ממערך </w:t>
            </w:r>
            <w:proofErr w:type="spellStart"/>
            <w:r w:rsidRPr="006E44D8">
              <w:rPr>
                <w:rFonts w:asciiTheme="minorBidi" w:hAnsiTheme="minorBidi" w:cstheme="minorBidi" w:hint="cs"/>
                <w:b/>
                <w:sz w:val="21"/>
                <w:szCs w:val="21"/>
                <w:rtl/>
                <w:lang w:eastAsia="he-IL"/>
              </w:rPr>
              <w:t>זיקנה</w:t>
            </w:r>
            <w:proofErr w:type="spellEnd"/>
            <w:r w:rsidRPr="006E44D8">
              <w:rPr>
                <w:rFonts w:asciiTheme="minorBidi" w:hAnsiTheme="minorBidi" w:cstheme="minorBidi" w:hint="cs"/>
                <w:b/>
                <w:sz w:val="21"/>
                <w:szCs w:val="21"/>
                <w:rtl/>
                <w:lang w:eastAsia="he-IL"/>
              </w:rPr>
              <w:t xml:space="preserve"> וכשרות משפטית בתחום ייצוג אוכלוסייה מבוגרת במצבי סיכון במסגרת לימודי תעודה, </w:t>
            </w:r>
            <w:r w:rsidR="00197443" w:rsidRPr="006E44D8">
              <w:rPr>
                <w:rFonts w:asciiTheme="minorBidi" w:hAnsiTheme="minorBidi" w:cstheme="minorBidi" w:hint="cs"/>
                <w:b/>
                <w:sz w:val="21"/>
                <w:szCs w:val="21"/>
                <w:rtl/>
                <w:lang w:eastAsia="he-IL"/>
              </w:rPr>
              <w:t>קבלת שירות</w:t>
            </w:r>
            <w:r w:rsidR="00DD7759" w:rsidRPr="006E44D8">
              <w:rPr>
                <w:rFonts w:asciiTheme="minorBidi" w:hAnsiTheme="minorBidi" w:cstheme="minorBidi" w:hint="cs"/>
                <w:b/>
                <w:sz w:val="21"/>
                <w:szCs w:val="21"/>
                <w:rtl/>
                <w:lang w:eastAsia="he-IL"/>
              </w:rPr>
              <w:t>י</w:t>
            </w:r>
            <w:r w:rsidR="00197443" w:rsidRPr="006E44D8">
              <w:rPr>
                <w:rFonts w:asciiTheme="minorBidi" w:hAnsiTheme="minorBidi" w:cstheme="minorBidi" w:hint="cs"/>
                <w:b/>
                <w:sz w:val="21"/>
                <w:szCs w:val="21"/>
                <w:rtl/>
                <w:lang w:eastAsia="he-IL"/>
              </w:rPr>
              <w:t xml:space="preserve"> ייעוץ</w:t>
            </w:r>
            <w:r w:rsidR="00DD7759" w:rsidRPr="006E44D8">
              <w:rPr>
                <w:rFonts w:asciiTheme="minorBidi" w:hAnsiTheme="minorBidi" w:cstheme="minorBidi" w:hint="cs"/>
                <w:b/>
                <w:sz w:val="21"/>
                <w:szCs w:val="21"/>
                <w:rtl/>
                <w:lang w:eastAsia="he-IL"/>
              </w:rPr>
              <w:t xml:space="preserve"> וליווי מקצועי</w:t>
            </w:r>
            <w:r w:rsidR="00FA652F" w:rsidRPr="006E44D8">
              <w:rPr>
                <w:rFonts w:asciiTheme="minorBidi" w:hAnsiTheme="minorBidi" w:cstheme="minorBidi" w:hint="cs"/>
                <w:b/>
                <w:sz w:val="21"/>
                <w:szCs w:val="21"/>
                <w:rtl/>
                <w:lang w:eastAsia="he-IL"/>
              </w:rPr>
              <w:t xml:space="preserve"> בתיקים בייצוג אנשים עם מוגבלות המתנהלים בבתי המשפט וקיום סדנאות חוסן באמצעות מומחים מתחום המוגבלויות ב</w:t>
            </w:r>
            <w:r w:rsidR="000D6204" w:rsidRPr="006E44D8">
              <w:rPr>
                <w:rFonts w:asciiTheme="minorBidi" w:hAnsiTheme="minorBidi" w:cstheme="minorBidi" w:hint="cs"/>
                <w:b/>
                <w:sz w:val="21"/>
                <w:szCs w:val="21"/>
                <w:rtl/>
                <w:lang w:eastAsia="he-IL"/>
              </w:rPr>
              <w:t>"בית איזי שפירא"</w:t>
            </w:r>
            <w:r w:rsidR="00FA652F" w:rsidRPr="006E44D8">
              <w:rPr>
                <w:rFonts w:asciiTheme="minorBidi" w:hAnsiTheme="minorBidi" w:cstheme="minorBidi" w:hint="cs"/>
                <w:b/>
                <w:sz w:val="21"/>
                <w:szCs w:val="21"/>
                <w:rtl/>
                <w:lang w:eastAsia="he-IL"/>
              </w:rPr>
              <w:t xml:space="preserve">. כל זאת - </w:t>
            </w:r>
            <w:r w:rsidR="00DD7759" w:rsidRPr="006E44D8">
              <w:rPr>
                <w:rFonts w:asciiTheme="minorBidi" w:hAnsiTheme="minorBidi" w:cstheme="minorBidi" w:hint="cs"/>
                <w:b/>
                <w:sz w:val="21"/>
                <w:szCs w:val="21"/>
                <w:rtl/>
                <w:lang w:eastAsia="he-IL"/>
              </w:rPr>
              <w:t xml:space="preserve">לעורכי דין בסיוע המשפטי המייצגים אנשים עם מוגבלויות שכליות וקשיים קוגניטיביים, סביב דמנציה, מחלות, תאונות, </w:t>
            </w:r>
            <w:proofErr w:type="spellStart"/>
            <w:r w:rsidR="00DD7759" w:rsidRPr="006E44D8">
              <w:rPr>
                <w:rFonts w:asciiTheme="minorBidi" w:hAnsiTheme="minorBidi" w:cstheme="minorBidi" w:hint="cs"/>
                <w:b/>
                <w:sz w:val="21"/>
                <w:szCs w:val="21"/>
                <w:rtl/>
                <w:lang w:eastAsia="he-IL"/>
              </w:rPr>
              <w:t>ארועים</w:t>
            </w:r>
            <w:proofErr w:type="spellEnd"/>
            <w:r w:rsidR="00DD7759" w:rsidRPr="006E44D8">
              <w:rPr>
                <w:rFonts w:asciiTheme="minorBidi" w:hAnsiTheme="minorBidi" w:cstheme="minorBidi" w:hint="cs"/>
                <w:b/>
                <w:sz w:val="21"/>
                <w:szCs w:val="21"/>
                <w:rtl/>
                <w:lang w:eastAsia="he-IL"/>
              </w:rPr>
              <w:t xml:space="preserve"> מוחיים ומוגבלויות שונות (מדובר </w:t>
            </w:r>
            <w:proofErr w:type="spellStart"/>
            <w:r w:rsidR="00DD7759" w:rsidRPr="006E44D8">
              <w:rPr>
                <w:rFonts w:asciiTheme="minorBidi" w:hAnsiTheme="minorBidi" w:cstheme="minorBidi" w:hint="cs"/>
                <w:b/>
                <w:sz w:val="21"/>
                <w:szCs w:val="21"/>
                <w:rtl/>
                <w:lang w:eastAsia="he-IL"/>
              </w:rPr>
              <w:t>ב</w:t>
            </w:r>
            <w:r w:rsidRPr="006E44D8">
              <w:rPr>
                <w:rFonts w:asciiTheme="minorBidi" w:hAnsiTheme="minorBidi" w:cstheme="minorBidi" w:hint="cs"/>
                <w:b/>
                <w:sz w:val="21"/>
                <w:szCs w:val="21"/>
                <w:rtl/>
                <w:lang w:eastAsia="he-IL"/>
              </w:rPr>
              <w:t>כ</w:t>
            </w:r>
            <w:proofErr w:type="spellEnd"/>
            <w:r w:rsidRPr="006E44D8">
              <w:rPr>
                <w:rFonts w:asciiTheme="minorBidi" w:hAnsiTheme="minorBidi" w:cstheme="minorBidi" w:hint="cs"/>
                <w:b/>
                <w:sz w:val="21"/>
                <w:szCs w:val="21"/>
                <w:rtl/>
                <w:lang w:eastAsia="he-IL"/>
              </w:rPr>
              <w:t xml:space="preserve">- 5000 תיקים חדשים שנפתחים מדי שנה וסך </w:t>
            </w:r>
            <w:proofErr w:type="spellStart"/>
            <w:r w:rsidRPr="006E44D8">
              <w:rPr>
                <w:rFonts w:asciiTheme="minorBidi" w:hAnsiTheme="minorBidi" w:cstheme="minorBidi" w:hint="cs"/>
                <w:b/>
                <w:sz w:val="21"/>
                <w:szCs w:val="21"/>
                <w:rtl/>
                <w:lang w:eastAsia="he-IL"/>
              </w:rPr>
              <w:t>הכל</w:t>
            </w:r>
            <w:proofErr w:type="spellEnd"/>
            <w:r w:rsidRPr="006E44D8">
              <w:rPr>
                <w:rFonts w:asciiTheme="minorBidi" w:hAnsiTheme="minorBidi" w:cstheme="minorBidi" w:hint="cs"/>
                <w:b/>
                <w:sz w:val="21"/>
                <w:szCs w:val="21"/>
                <w:rtl/>
                <w:lang w:eastAsia="he-IL"/>
              </w:rPr>
              <w:t xml:space="preserve"> כ 10,000 הליכים משפטיים</w:t>
            </w:r>
            <w:r w:rsidR="00DD7759" w:rsidRPr="006E44D8">
              <w:rPr>
                <w:rFonts w:asciiTheme="minorBidi" w:hAnsiTheme="minorBidi" w:cstheme="minorBidi" w:hint="cs"/>
                <w:b/>
                <w:sz w:val="21"/>
                <w:szCs w:val="21"/>
                <w:rtl/>
                <w:lang w:eastAsia="he-IL"/>
              </w:rPr>
              <w:t>).</w:t>
            </w:r>
            <w:r w:rsidR="00917DE2" w:rsidRPr="006E44D8">
              <w:rPr>
                <w:rFonts w:asciiTheme="minorBidi" w:hAnsiTheme="minorBidi" w:cstheme="minorBidi" w:hint="cs"/>
                <w:b/>
                <w:sz w:val="21"/>
                <w:szCs w:val="21"/>
                <w:rtl/>
                <w:lang w:eastAsia="he-IL"/>
              </w:rPr>
              <w:t xml:space="preserve"> התקציב בסכום המבוקש אושר למתן השירות במסגרת ועדת </w:t>
            </w:r>
            <w:proofErr w:type="spellStart"/>
            <w:r w:rsidR="00917DE2" w:rsidRPr="006E44D8">
              <w:rPr>
                <w:rFonts w:asciiTheme="minorBidi" w:hAnsiTheme="minorBidi" w:cstheme="minorBidi" w:hint="cs"/>
                <w:b/>
                <w:sz w:val="21"/>
                <w:szCs w:val="21"/>
                <w:rtl/>
                <w:lang w:eastAsia="he-IL"/>
              </w:rPr>
              <w:t>ברלינר</w:t>
            </w:r>
            <w:proofErr w:type="spellEnd"/>
            <w:r w:rsidR="00917DE2" w:rsidRPr="006E44D8">
              <w:rPr>
                <w:rFonts w:asciiTheme="minorBidi" w:hAnsiTheme="minorBidi" w:cstheme="minorBidi" w:hint="cs"/>
                <w:b/>
                <w:sz w:val="21"/>
                <w:szCs w:val="21"/>
                <w:rtl/>
                <w:lang w:eastAsia="he-IL"/>
              </w:rPr>
              <w:t xml:space="preserve"> המשרדית לשנה זו.</w:t>
            </w:r>
          </w:p>
        </w:tc>
      </w:tr>
    </w:tbl>
    <w:p w14:paraId="48C8D893" w14:textId="77777777" w:rsidR="00222867" w:rsidRPr="00C2294C" w:rsidRDefault="0095391A" w:rsidP="00222867">
      <w:pPr>
        <w:rPr>
          <w:rFonts w:asciiTheme="minorBidi" w:hAnsiTheme="minorBidi" w:cstheme="minorBidi"/>
          <w:b/>
          <w:sz w:val="21"/>
          <w:szCs w:val="21"/>
          <w:lang w:eastAsia="he-IL"/>
        </w:rPr>
      </w:pPr>
    </w:p>
    <w:p w14:paraId="5C29599D" w14:textId="1A11557A" w:rsidR="00222867" w:rsidRPr="006E44D8" w:rsidRDefault="009B6B29" w:rsidP="000D6204">
      <w:pPr>
        <w:rPr>
          <w:rFonts w:asciiTheme="minorBidi" w:hAnsiTheme="minorBidi" w:cstheme="minorBidi"/>
          <w:b/>
          <w:sz w:val="21"/>
          <w:szCs w:val="21"/>
          <w:rtl/>
        </w:rPr>
      </w:pPr>
      <w:r w:rsidRPr="006E44D8">
        <w:rPr>
          <w:rFonts w:asciiTheme="minorBidi" w:hAnsiTheme="minorBidi" w:cstheme="minorBidi"/>
          <w:bCs/>
          <w:sz w:val="21"/>
          <w:szCs w:val="21"/>
          <w:rtl/>
        </w:rPr>
        <w:t xml:space="preserve">האם קיים בנושא זה </w:t>
      </w:r>
      <w:r w:rsidRPr="006E44D8">
        <w:rPr>
          <w:rFonts w:asciiTheme="minorBidi" w:hAnsiTheme="minorBidi" w:cstheme="minorBidi"/>
          <w:b/>
          <w:sz w:val="21"/>
          <w:szCs w:val="21"/>
          <w:rtl/>
        </w:rPr>
        <w:t xml:space="preserve">מכרז מרכזי של החשב הכללי או גורם ממשלתי מוסמך אחר?         </w:t>
      </w:r>
      <w:r w:rsidR="00FA652F" w:rsidRPr="006E44D8">
        <w:rPr>
          <w:rFonts w:ascii="Wingdings" w:hAnsi="Wingdings" w:cstheme="minorBidi"/>
          <w:b/>
          <w:sz w:val="21"/>
          <w:szCs w:val="21"/>
        </w:rPr>
        <w:sym w:font="Wingdings" w:char="F072"/>
      </w:r>
      <w:r w:rsidR="00FA652F" w:rsidRPr="006E44D8">
        <w:rPr>
          <w:rFonts w:asciiTheme="minorBidi" w:hAnsiTheme="minorBidi" w:cstheme="minorBidi"/>
          <w:b/>
          <w:sz w:val="21"/>
          <w:szCs w:val="21"/>
          <w:rtl/>
        </w:rPr>
        <w:t xml:space="preserve">  </w:t>
      </w:r>
      <w:r w:rsidRPr="006E44D8">
        <w:rPr>
          <w:rFonts w:asciiTheme="minorBidi" w:hAnsiTheme="minorBidi" w:cstheme="minorBidi"/>
          <w:b/>
          <w:sz w:val="21"/>
          <w:szCs w:val="21"/>
          <w:rtl/>
        </w:rPr>
        <w:t xml:space="preserve">  כן     </w:t>
      </w:r>
      <w:r w:rsidR="00FA652F" w:rsidRPr="006E44D8">
        <w:rPr>
          <w:rFonts w:ascii="Wingdings" w:hAnsi="Wingdings" w:cstheme="minorBidi"/>
          <w:b/>
          <w:sz w:val="21"/>
          <w:szCs w:val="21"/>
        </w:rPr>
        <w:sym w:font="Wingdings" w:char="F072"/>
      </w:r>
      <w:r w:rsidRPr="006E44D8">
        <w:rPr>
          <w:rFonts w:asciiTheme="minorBidi" w:hAnsiTheme="minorBidi" w:cstheme="minorBidi"/>
          <w:b/>
          <w:sz w:val="21"/>
          <w:szCs w:val="21"/>
          <w:rtl/>
        </w:rPr>
        <w:t xml:space="preserve">  לא</w:t>
      </w:r>
    </w:p>
    <w:p w14:paraId="395FD08D" w14:textId="77777777" w:rsidR="00222867" w:rsidRPr="006E44D8" w:rsidRDefault="0095391A" w:rsidP="00222867">
      <w:pPr>
        <w:rPr>
          <w:rFonts w:asciiTheme="minorBidi" w:hAnsiTheme="minorBidi" w:cstheme="minorBidi"/>
          <w:b/>
          <w:sz w:val="21"/>
          <w:szCs w:val="21"/>
          <w:rtl/>
        </w:rPr>
      </w:pPr>
    </w:p>
    <w:p w14:paraId="2BD07602" w14:textId="77777777" w:rsidR="00222867" w:rsidRPr="006E44D8" w:rsidRDefault="009B6B29" w:rsidP="00222867">
      <w:pPr>
        <w:rPr>
          <w:rFonts w:asciiTheme="minorBidi" w:hAnsiTheme="minorBidi" w:cstheme="minorBidi"/>
          <w:b/>
          <w:sz w:val="21"/>
          <w:szCs w:val="21"/>
          <w:rtl/>
        </w:rPr>
      </w:pPr>
      <w:r w:rsidRPr="006E44D8">
        <w:rPr>
          <w:rFonts w:asciiTheme="minorBidi" w:hAnsiTheme="minorBidi" w:cstheme="minorBidi"/>
          <w:bCs/>
          <w:sz w:val="21"/>
          <w:szCs w:val="21"/>
          <w:rtl/>
        </w:rPr>
        <w:t>סוג ההתקשרות</w:t>
      </w:r>
      <w:r w:rsidRPr="006E44D8">
        <w:rPr>
          <w:rFonts w:asciiTheme="minorBidi" w:hAnsiTheme="minorBidi" w:cstheme="minorBidi"/>
          <w:b/>
          <w:sz w:val="21"/>
          <w:szCs w:val="21"/>
          <w:rtl/>
        </w:rPr>
        <w:t xml:space="preserve">: (סמן </w:t>
      </w:r>
      <w:r w:rsidRPr="006E44D8">
        <w:rPr>
          <w:rFonts w:asciiTheme="minorBidi" w:hAnsiTheme="minorBidi" w:cstheme="minorBidi"/>
          <w:b/>
          <w:sz w:val="21"/>
          <w:szCs w:val="21"/>
        </w:rPr>
        <w:t>X</w:t>
      </w:r>
      <w:r w:rsidRPr="006E44D8">
        <w:rPr>
          <w:rFonts w:asciiTheme="minorBidi" w:hAnsiTheme="minorBidi" w:cstheme="minorBidi"/>
          <w:b/>
          <w:sz w:val="21"/>
          <w:szCs w:val="21"/>
          <w:rtl/>
        </w:rPr>
        <w:t xml:space="preserve"> במקום המתאים)</w:t>
      </w:r>
    </w:p>
    <w:p w14:paraId="774BFAD2" w14:textId="77777777" w:rsidR="00222867" w:rsidRPr="006E44D8" w:rsidRDefault="0095391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6E44D8" w14:paraId="49B6B17B" w14:textId="77777777" w:rsidTr="00222867">
        <w:tc>
          <w:tcPr>
            <w:tcW w:w="3085" w:type="dxa"/>
            <w:hideMark/>
          </w:tcPr>
          <w:p w14:paraId="38E25129" w14:textId="77777777" w:rsidR="00222867" w:rsidRPr="006E44D8" w:rsidRDefault="009B6B29">
            <w:pPr>
              <w:ind w:right="283"/>
              <w:rPr>
                <w:rFonts w:asciiTheme="minorBidi" w:hAnsiTheme="minorBidi" w:cstheme="minorBidi"/>
                <w:b/>
                <w:sz w:val="21"/>
                <w:szCs w:val="21"/>
                <w:lang w:eastAsia="he-IL"/>
              </w:rPr>
            </w:pPr>
            <w:r w:rsidRPr="006E44D8">
              <w:rPr>
                <w:rFonts w:asciiTheme="minorBidi" w:hAnsiTheme="minorBidi" w:cstheme="minorBidi"/>
                <w:b/>
                <w:sz w:val="21"/>
                <w:szCs w:val="21"/>
                <w:rtl/>
              </w:rPr>
              <w:t xml:space="preserve">   </w:t>
            </w:r>
            <w:r w:rsidRPr="006E44D8">
              <w:rPr>
                <w:rFonts w:ascii="Wingdings" w:hAnsi="Wingdings" w:cstheme="minorBidi"/>
                <w:b/>
                <w:sz w:val="21"/>
                <w:szCs w:val="21"/>
              </w:rPr>
              <w:sym w:font="Wingdings" w:char="F072"/>
            </w:r>
            <w:r w:rsidRPr="006E44D8">
              <w:rPr>
                <w:rFonts w:asciiTheme="minorBidi" w:hAnsiTheme="minorBidi" w:cstheme="minorBidi"/>
                <w:b/>
                <w:sz w:val="21"/>
                <w:szCs w:val="21"/>
                <w:rtl/>
              </w:rPr>
              <w:t xml:space="preserve">  טובין</w:t>
            </w:r>
          </w:p>
        </w:tc>
        <w:tc>
          <w:tcPr>
            <w:tcW w:w="2977" w:type="dxa"/>
            <w:hideMark/>
          </w:tcPr>
          <w:p w14:paraId="5D5069EF" w14:textId="77777777" w:rsidR="00222867" w:rsidRPr="006E44D8" w:rsidRDefault="000D6204">
            <w:pPr>
              <w:ind w:right="283"/>
              <w:rPr>
                <w:rFonts w:asciiTheme="minorBidi" w:hAnsiTheme="minorBidi" w:cstheme="minorBidi"/>
                <w:b/>
                <w:sz w:val="21"/>
                <w:szCs w:val="21"/>
                <w:lang w:eastAsia="he-IL"/>
              </w:rPr>
            </w:pPr>
            <w:r w:rsidRPr="006E44D8">
              <w:rPr>
                <w:rFonts w:ascii="Wingdings" w:hAnsi="Wingdings" w:cstheme="minorBidi"/>
                <w:b/>
                <w:sz w:val="21"/>
                <w:szCs w:val="21"/>
              </w:rPr>
              <w:sym w:font="Wingdings 2" w:char="F0D0"/>
            </w:r>
            <w:r w:rsidR="009B6B29" w:rsidRPr="006E44D8">
              <w:rPr>
                <w:rFonts w:asciiTheme="minorBidi" w:hAnsiTheme="minorBidi" w:cstheme="minorBidi"/>
                <w:b/>
                <w:sz w:val="21"/>
                <w:szCs w:val="21"/>
                <w:rtl/>
              </w:rPr>
              <w:t xml:space="preserve">  שירותים</w:t>
            </w:r>
          </w:p>
        </w:tc>
        <w:tc>
          <w:tcPr>
            <w:tcW w:w="3116" w:type="dxa"/>
          </w:tcPr>
          <w:p w14:paraId="70FCE012" w14:textId="77777777" w:rsidR="00222867" w:rsidRPr="006E44D8" w:rsidRDefault="009B6B29">
            <w:pPr>
              <w:ind w:right="283"/>
              <w:rPr>
                <w:rFonts w:asciiTheme="minorBidi" w:hAnsiTheme="minorBidi" w:cstheme="minorBidi"/>
                <w:b/>
                <w:sz w:val="21"/>
                <w:szCs w:val="21"/>
                <w:rtl/>
                <w:lang w:eastAsia="he-IL"/>
              </w:rPr>
            </w:pPr>
            <w:r w:rsidRPr="006E44D8">
              <w:rPr>
                <w:rFonts w:ascii="Wingdings" w:hAnsi="Wingdings" w:cstheme="minorBidi"/>
                <w:b/>
                <w:sz w:val="21"/>
                <w:szCs w:val="21"/>
              </w:rPr>
              <w:sym w:font="Wingdings" w:char="F072"/>
            </w:r>
            <w:r w:rsidRPr="006E44D8">
              <w:rPr>
                <w:rFonts w:asciiTheme="minorBidi" w:hAnsiTheme="minorBidi" w:cstheme="minorBidi"/>
                <w:b/>
                <w:sz w:val="21"/>
                <w:szCs w:val="21"/>
                <w:rtl/>
              </w:rPr>
              <w:t xml:space="preserve">  ביצוע עבודה</w:t>
            </w:r>
          </w:p>
          <w:p w14:paraId="302D021C" w14:textId="77777777" w:rsidR="00222867" w:rsidRPr="006E44D8" w:rsidRDefault="0095391A">
            <w:pPr>
              <w:ind w:right="283"/>
              <w:rPr>
                <w:rFonts w:asciiTheme="minorBidi" w:hAnsiTheme="minorBidi" w:cstheme="minorBidi"/>
                <w:b/>
                <w:sz w:val="21"/>
                <w:szCs w:val="21"/>
                <w:lang w:eastAsia="he-IL"/>
              </w:rPr>
            </w:pPr>
          </w:p>
        </w:tc>
      </w:tr>
    </w:tbl>
    <w:p w14:paraId="00C39633" w14:textId="77777777" w:rsidR="00222867" w:rsidRPr="006E44D8" w:rsidRDefault="0095391A"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6E44D8" w14:paraId="49F0B482" w14:textId="77777777" w:rsidTr="00222867">
        <w:tc>
          <w:tcPr>
            <w:tcW w:w="2698" w:type="dxa"/>
            <w:shd w:val="clear" w:color="auto" w:fill="E6E6E6"/>
            <w:hideMark/>
          </w:tcPr>
          <w:p w14:paraId="6A65E62F" w14:textId="77777777" w:rsidR="00222867" w:rsidRPr="006E44D8" w:rsidRDefault="009B6B29">
            <w:pPr>
              <w:spacing w:line="360" w:lineRule="auto"/>
              <w:rPr>
                <w:rFonts w:asciiTheme="minorBidi" w:hAnsiTheme="minorBidi" w:cstheme="minorBidi"/>
                <w:bCs/>
                <w:sz w:val="21"/>
                <w:szCs w:val="21"/>
                <w:lang w:eastAsia="he-IL"/>
              </w:rPr>
            </w:pPr>
            <w:r w:rsidRPr="006E44D8">
              <w:rPr>
                <w:rFonts w:asciiTheme="minorBidi" w:hAnsiTheme="minorBidi" w:cstheme="minorBidi"/>
                <w:bCs/>
                <w:sz w:val="21"/>
                <w:szCs w:val="21"/>
                <w:rtl/>
              </w:rPr>
              <w:t>שם הספק:</w:t>
            </w:r>
          </w:p>
        </w:tc>
        <w:tc>
          <w:tcPr>
            <w:tcW w:w="6480" w:type="dxa"/>
            <w:gridSpan w:val="2"/>
          </w:tcPr>
          <w:p w14:paraId="623C9A1A" w14:textId="77777777" w:rsidR="00222867" w:rsidRPr="006E44D8" w:rsidRDefault="000D6204">
            <w:pPr>
              <w:rPr>
                <w:rFonts w:asciiTheme="minorBidi" w:hAnsiTheme="minorBidi" w:cstheme="minorBidi"/>
                <w:b/>
                <w:sz w:val="21"/>
                <w:szCs w:val="21"/>
                <w:lang w:eastAsia="he-IL"/>
              </w:rPr>
            </w:pPr>
            <w:r w:rsidRPr="006E44D8">
              <w:rPr>
                <w:rFonts w:asciiTheme="minorBidi" w:hAnsiTheme="minorBidi" w:cstheme="minorBidi" w:hint="cs"/>
                <w:b/>
                <w:sz w:val="21"/>
                <w:szCs w:val="21"/>
                <w:rtl/>
                <w:lang w:eastAsia="he-IL"/>
              </w:rPr>
              <w:t>בית איזי שפירא</w:t>
            </w:r>
          </w:p>
        </w:tc>
      </w:tr>
      <w:tr w:rsidR="007548B0" w:rsidRPr="006E44D8" w14:paraId="17CD972A" w14:textId="77777777" w:rsidTr="00222867">
        <w:tc>
          <w:tcPr>
            <w:tcW w:w="2698" w:type="dxa"/>
            <w:shd w:val="clear" w:color="auto" w:fill="E6E6E6"/>
            <w:hideMark/>
          </w:tcPr>
          <w:p w14:paraId="3249A9A2" w14:textId="77777777" w:rsidR="00222867" w:rsidRPr="006E44D8" w:rsidRDefault="009B6B29">
            <w:pPr>
              <w:spacing w:line="360" w:lineRule="auto"/>
              <w:rPr>
                <w:rFonts w:asciiTheme="minorBidi" w:hAnsiTheme="minorBidi" w:cstheme="minorBidi"/>
                <w:bCs/>
                <w:sz w:val="21"/>
                <w:szCs w:val="21"/>
                <w:rtl/>
                <w:lang w:eastAsia="he-IL"/>
              </w:rPr>
            </w:pPr>
            <w:r w:rsidRPr="006E44D8">
              <w:rPr>
                <w:rFonts w:asciiTheme="minorBidi" w:hAnsiTheme="minorBidi" w:cstheme="minorBidi"/>
                <w:bCs/>
                <w:sz w:val="21"/>
                <w:szCs w:val="21"/>
                <w:rtl/>
              </w:rPr>
              <w:t xml:space="preserve">מספר הספק </w:t>
            </w:r>
          </w:p>
          <w:p w14:paraId="4EFD6D7D" w14:textId="77777777" w:rsidR="00222867" w:rsidRPr="006E44D8" w:rsidRDefault="009B6B29">
            <w:pPr>
              <w:spacing w:line="360" w:lineRule="auto"/>
              <w:rPr>
                <w:rFonts w:asciiTheme="minorBidi" w:hAnsiTheme="minorBidi" w:cstheme="minorBidi"/>
                <w:bCs/>
                <w:sz w:val="21"/>
                <w:szCs w:val="21"/>
                <w:lang w:eastAsia="he-IL"/>
              </w:rPr>
            </w:pPr>
            <w:r w:rsidRPr="006E44D8">
              <w:rPr>
                <w:rFonts w:asciiTheme="minorBidi" w:hAnsiTheme="minorBidi" w:cstheme="minorBidi"/>
                <w:bCs/>
                <w:sz w:val="21"/>
                <w:szCs w:val="21"/>
                <w:rtl/>
              </w:rPr>
              <w:t xml:space="preserve">(ח.פ/ח.צ/ע.מ/מספר עמותה) </w:t>
            </w:r>
          </w:p>
        </w:tc>
        <w:tc>
          <w:tcPr>
            <w:tcW w:w="6480" w:type="dxa"/>
            <w:gridSpan w:val="2"/>
          </w:tcPr>
          <w:p w14:paraId="6B5E32BE" w14:textId="77777777" w:rsidR="00222867" w:rsidRPr="006E44D8" w:rsidRDefault="00FE19BD">
            <w:pPr>
              <w:rPr>
                <w:rFonts w:asciiTheme="minorBidi" w:hAnsiTheme="minorBidi" w:cstheme="minorBidi"/>
                <w:b/>
                <w:sz w:val="21"/>
                <w:szCs w:val="21"/>
                <w:rtl/>
                <w:lang w:eastAsia="he-IL"/>
              </w:rPr>
            </w:pPr>
            <w:r w:rsidRPr="006E44D8">
              <w:rPr>
                <w:rFonts w:asciiTheme="minorBidi" w:hAnsiTheme="minorBidi" w:cstheme="minorBidi" w:hint="cs"/>
                <w:b/>
                <w:sz w:val="21"/>
                <w:szCs w:val="21"/>
                <w:rtl/>
                <w:lang w:eastAsia="he-IL"/>
              </w:rPr>
              <w:t>מספר עמותה: 580071850</w:t>
            </w:r>
          </w:p>
        </w:tc>
      </w:tr>
      <w:tr w:rsidR="007548B0" w:rsidRPr="006E44D8" w14:paraId="1B94150D" w14:textId="77777777" w:rsidTr="00222867">
        <w:tc>
          <w:tcPr>
            <w:tcW w:w="2698" w:type="dxa"/>
            <w:shd w:val="clear" w:color="auto" w:fill="E6E6E6"/>
            <w:hideMark/>
          </w:tcPr>
          <w:p w14:paraId="452CEEB7" w14:textId="77777777" w:rsidR="00222867" w:rsidRPr="006E44D8" w:rsidRDefault="009B6B29">
            <w:pPr>
              <w:spacing w:line="360" w:lineRule="auto"/>
              <w:rPr>
                <w:rFonts w:asciiTheme="minorBidi" w:hAnsiTheme="minorBidi" w:cstheme="minorBidi"/>
                <w:bCs/>
                <w:sz w:val="21"/>
                <w:szCs w:val="21"/>
                <w:lang w:eastAsia="he-IL"/>
              </w:rPr>
            </w:pPr>
            <w:r w:rsidRPr="006E44D8">
              <w:rPr>
                <w:rFonts w:asciiTheme="minorBidi" w:hAnsiTheme="minorBidi" w:cstheme="minorBidi"/>
                <w:bCs/>
                <w:sz w:val="21"/>
                <w:szCs w:val="21"/>
                <w:rtl/>
              </w:rPr>
              <w:t xml:space="preserve">ספק זה הנו: </w:t>
            </w:r>
          </w:p>
        </w:tc>
        <w:tc>
          <w:tcPr>
            <w:tcW w:w="3420" w:type="dxa"/>
            <w:hideMark/>
          </w:tcPr>
          <w:p w14:paraId="67CEAEC1" w14:textId="77777777" w:rsidR="00222867" w:rsidRPr="006E44D8" w:rsidRDefault="000D6204" w:rsidP="009B6B29">
            <w:pPr>
              <w:rPr>
                <w:rFonts w:asciiTheme="minorBidi" w:hAnsiTheme="minorBidi" w:cstheme="minorBidi"/>
                <w:b/>
                <w:sz w:val="21"/>
                <w:szCs w:val="21"/>
                <w:lang w:eastAsia="he-IL"/>
              </w:rPr>
            </w:pPr>
            <w:r w:rsidRPr="006E44D8">
              <w:rPr>
                <w:rFonts w:ascii="Wingdings" w:hAnsi="Wingdings" w:cstheme="minorBidi"/>
                <w:b/>
                <w:sz w:val="21"/>
                <w:szCs w:val="21"/>
              </w:rPr>
              <w:sym w:font="Wingdings 2" w:char="F0D0"/>
            </w:r>
            <w:r w:rsidR="009B6B29" w:rsidRPr="006E44D8">
              <w:rPr>
                <w:rFonts w:asciiTheme="minorBidi" w:hAnsiTheme="minorBidi" w:cstheme="minorBidi"/>
                <w:b/>
                <w:sz w:val="21"/>
                <w:szCs w:val="21"/>
                <w:rtl/>
              </w:rPr>
              <w:t xml:space="preserve">ספק יחיד </w:t>
            </w:r>
          </w:p>
        </w:tc>
        <w:tc>
          <w:tcPr>
            <w:tcW w:w="3060" w:type="dxa"/>
            <w:hideMark/>
          </w:tcPr>
          <w:p w14:paraId="7F131EDE" w14:textId="77777777" w:rsidR="00222867" w:rsidRPr="006E44D8" w:rsidRDefault="009B6B29" w:rsidP="009B6B29">
            <w:pPr>
              <w:rPr>
                <w:rFonts w:asciiTheme="minorBidi" w:hAnsiTheme="minorBidi" w:cstheme="minorBidi"/>
                <w:b/>
                <w:sz w:val="21"/>
                <w:szCs w:val="21"/>
                <w:lang w:eastAsia="he-IL"/>
              </w:rPr>
            </w:pPr>
            <w:r w:rsidRPr="006E44D8">
              <w:rPr>
                <w:rFonts w:ascii="Wingdings" w:hAnsi="Wingdings" w:cstheme="minorBidi"/>
                <w:b/>
                <w:sz w:val="21"/>
                <w:szCs w:val="21"/>
              </w:rPr>
              <w:sym w:font="Wingdings" w:char="F072"/>
            </w:r>
            <w:r w:rsidRPr="006E44D8">
              <w:rPr>
                <w:rFonts w:asciiTheme="minorBidi" w:hAnsiTheme="minorBidi" w:cstheme="minorBidi"/>
                <w:b/>
                <w:sz w:val="21"/>
                <w:szCs w:val="21"/>
                <w:rtl/>
              </w:rPr>
              <w:t xml:space="preserve">ספק חוץ </w:t>
            </w:r>
          </w:p>
        </w:tc>
      </w:tr>
      <w:tr w:rsidR="007548B0" w:rsidRPr="006E44D8" w14:paraId="6B7B36DA" w14:textId="77777777" w:rsidTr="00222867">
        <w:tc>
          <w:tcPr>
            <w:tcW w:w="2698" w:type="dxa"/>
            <w:shd w:val="clear" w:color="auto" w:fill="E6E6E6"/>
            <w:hideMark/>
          </w:tcPr>
          <w:p w14:paraId="1AF84481" w14:textId="77777777" w:rsidR="00222867" w:rsidRPr="006E44D8" w:rsidRDefault="009B6B29">
            <w:pPr>
              <w:spacing w:line="360" w:lineRule="auto"/>
              <w:rPr>
                <w:rFonts w:asciiTheme="minorBidi" w:hAnsiTheme="minorBidi" w:cstheme="minorBidi"/>
                <w:bCs/>
                <w:sz w:val="21"/>
                <w:szCs w:val="21"/>
                <w:lang w:eastAsia="he-IL"/>
              </w:rPr>
            </w:pPr>
            <w:r w:rsidRPr="006E44D8">
              <w:rPr>
                <w:rFonts w:asciiTheme="minorBidi" w:hAnsiTheme="minorBidi" w:cstheme="minorBidi"/>
                <w:bCs/>
                <w:sz w:val="21"/>
                <w:szCs w:val="21"/>
                <w:rtl/>
              </w:rPr>
              <w:t>אומדן / שווי ההתקשרות:</w:t>
            </w:r>
          </w:p>
        </w:tc>
        <w:tc>
          <w:tcPr>
            <w:tcW w:w="6480" w:type="dxa"/>
            <w:gridSpan w:val="2"/>
          </w:tcPr>
          <w:p w14:paraId="4168C5DB" w14:textId="61C4DB29" w:rsidR="00222867" w:rsidRPr="006E44D8" w:rsidRDefault="00FA652F">
            <w:pPr>
              <w:rPr>
                <w:rFonts w:asciiTheme="minorBidi" w:hAnsiTheme="minorBidi" w:cstheme="minorBidi"/>
                <w:b/>
                <w:sz w:val="21"/>
                <w:szCs w:val="21"/>
                <w:lang w:eastAsia="he-IL"/>
              </w:rPr>
            </w:pPr>
            <w:r w:rsidRPr="006E44D8">
              <w:rPr>
                <w:rFonts w:asciiTheme="minorBidi" w:hAnsiTheme="minorBidi" w:cstheme="minorBidi" w:hint="cs"/>
                <w:b/>
                <w:sz w:val="21"/>
                <w:szCs w:val="21"/>
                <w:rtl/>
                <w:lang w:eastAsia="he-IL"/>
              </w:rPr>
              <w:t>1</w:t>
            </w:r>
            <w:r w:rsidR="000D6204" w:rsidRPr="006E44D8">
              <w:rPr>
                <w:rFonts w:asciiTheme="minorBidi" w:hAnsiTheme="minorBidi" w:cstheme="minorBidi" w:hint="cs"/>
                <w:b/>
                <w:sz w:val="21"/>
                <w:szCs w:val="21"/>
                <w:rtl/>
                <w:lang w:eastAsia="he-IL"/>
              </w:rPr>
              <w:t xml:space="preserve">50,000 </w:t>
            </w:r>
            <w:r w:rsidR="00DD7759" w:rsidRPr="006E44D8">
              <w:rPr>
                <w:rFonts w:asciiTheme="minorBidi" w:hAnsiTheme="minorBidi" w:cstheme="minorBidi" w:hint="cs"/>
                <w:b/>
                <w:sz w:val="21"/>
                <w:szCs w:val="21"/>
                <w:rtl/>
                <w:lang w:eastAsia="he-IL"/>
              </w:rPr>
              <w:t>₪</w:t>
            </w:r>
            <w:r w:rsidR="00917DE2" w:rsidRPr="006E44D8">
              <w:rPr>
                <w:rFonts w:asciiTheme="minorBidi" w:hAnsiTheme="minorBidi" w:cstheme="minorBidi" w:hint="cs"/>
                <w:b/>
                <w:sz w:val="21"/>
                <w:szCs w:val="21"/>
                <w:rtl/>
                <w:lang w:eastAsia="he-IL"/>
              </w:rPr>
              <w:t xml:space="preserve"> </w:t>
            </w:r>
          </w:p>
        </w:tc>
      </w:tr>
      <w:tr w:rsidR="007548B0" w14:paraId="52C7EAA9" w14:textId="77777777" w:rsidTr="00222867">
        <w:tc>
          <w:tcPr>
            <w:tcW w:w="2698" w:type="dxa"/>
            <w:shd w:val="clear" w:color="auto" w:fill="E6E6E6"/>
            <w:hideMark/>
          </w:tcPr>
          <w:p w14:paraId="70F4304B" w14:textId="77777777" w:rsidR="00222867" w:rsidRPr="006E44D8" w:rsidRDefault="009B6B29">
            <w:pPr>
              <w:spacing w:line="360" w:lineRule="auto"/>
              <w:rPr>
                <w:rFonts w:asciiTheme="minorBidi" w:hAnsiTheme="minorBidi" w:cstheme="minorBidi"/>
                <w:bCs/>
                <w:sz w:val="21"/>
                <w:szCs w:val="21"/>
                <w:lang w:eastAsia="he-IL"/>
              </w:rPr>
            </w:pPr>
            <w:r w:rsidRPr="006E44D8">
              <w:rPr>
                <w:rFonts w:asciiTheme="minorBidi" w:hAnsiTheme="minorBidi" w:cstheme="minorBidi"/>
                <w:bCs/>
                <w:sz w:val="21"/>
                <w:szCs w:val="21"/>
                <w:rtl/>
              </w:rPr>
              <w:t xml:space="preserve">תקופת ההתקשרות: </w:t>
            </w:r>
          </w:p>
        </w:tc>
        <w:tc>
          <w:tcPr>
            <w:tcW w:w="6480" w:type="dxa"/>
            <w:gridSpan w:val="2"/>
          </w:tcPr>
          <w:p w14:paraId="62EDAB0D" w14:textId="77777777" w:rsidR="00222867" w:rsidRPr="006E44D8" w:rsidRDefault="000D6204">
            <w:pPr>
              <w:rPr>
                <w:rFonts w:asciiTheme="minorBidi" w:hAnsiTheme="minorBidi" w:cstheme="minorBidi"/>
                <w:b/>
                <w:sz w:val="21"/>
                <w:szCs w:val="21"/>
                <w:lang w:eastAsia="he-IL"/>
              </w:rPr>
            </w:pPr>
            <w:r w:rsidRPr="006E44D8">
              <w:rPr>
                <w:rFonts w:asciiTheme="minorBidi" w:hAnsiTheme="minorBidi" w:cstheme="minorBidi" w:hint="cs"/>
                <w:b/>
                <w:sz w:val="21"/>
                <w:szCs w:val="21"/>
                <w:rtl/>
                <w:lang w:eastAsia="he-IL"/>
              </w:rPr>
              <w:t>שנה</w:t>
            </w:r>
          </w:p>
        </w:tc>
      </w:tr>
    </w:tbl>
    <w:p w14:paraId="5A824689" w14:textId="77777777" w:rsidR="00222867" w:rsidRPr="00AF57E9" w:rsidRDefault="0095391A" w:rsidP="00222867">
      <w:pPr>
        <w:rPr>
          <w:rFonts w:asciiTheme="minorBidi" w:hAnsiTheme="minorBidi" w:cstheme="minorBidi"/>
          <w:bCs/>
          <w:sz w:val="21"/>
          <w:szCs w:val="21"/>
          <w:rtl/>
          <w:lang w:eastAsia="he-IL"/>
        </w:rPr>
      </w:pPr>
    </w:p>
    <w:p w14:paraId="52D8DA3F"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43992FA"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0FC876D6" w14:textId="77777777" w:rsidR="00222867" w:rsidRPr="00AF57E9" w:rsidRDefault="0095391A" w:rsidP="00222867">
      <w:pPr>
        <w:rPr>
          <w:rFonts w:asciiTheme="minorBidi" w:hAnsiTheme="minorBidi" w:cstheme="minorBidi"/>
          <w:bCs/>
          <w:sz w:val="21"/>
          <w:szCs w:val="21"/>
          <w:rtl/>
        </w:rPr>
      </w:pPr>
    </w:p>
    <w:p w14:paraId="1883A671"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0D95077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294BD52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D3CA469"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7A7C4448" w14:textId="77777777" w:rsidR="00222867" w:rsidRPr="00AF57E9" w:rsidRDefault="0095391A"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3FE7DBC" w14:textId="77777777" w:rsidTr="00BE72AB">
        <w:tc>
          <w:tcPr>
            <w:tcW w:w="9019" w:type="dxa"/>
            <w:tcBorders>
              <w:top w:val="single" w:sz="4" w:space="0" w:color="auto"/>
              <w:left w:val="single" w:sz="4" w:space="0" w:color="auto"/>
              <w:bottom w:val="single" w:sz="4" w:space="0" w:color="auto"/>
              <w:right w:val="single" w:sz="4" w:space="0" w:color="auto"/>
            </w:tcBorders>
          </w:tcPr>
          <w:p w14:paraId="0C546CD4" w14:textId="7A95DA0C" w:rsidR="00BA2CC1" w:rsidRDefault="00815D54"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"בית איזי שפירא" מפעיל מערך חינוך, הדרכה והכשרה לתחום המוגבלויות השכליות,</w:t>
            </w:r>
            <w:r w:rsidR="00FA652F">
              <w:rPr>
                <w:rFonts w:asciiTheme="minorBidi" w:hAnsiTheme="minorBidi" w:cstheme="minorBidi" w:hint="cs"/>
                <w:b/>
                <w:sz w:val="21"/>
                <w:szCs w:val="21"/>
                <w:rtl/>
                <w:lang w:eastAsia="he-IL"/>
              </w:rPr>
              <w:t xml:space="preserve"> אוטיזם, בריאות הנפש </w:t>
            </w:r>
            <w:proofErr w:type="spellStart"/>
            <w:r w:rsidR="00FA652F">
              <w:rPr>
                <w:rFonts w:asciiTheme="minorBidi" w:hAnsiTheme="minorBidi" w:cstheme="minorBidi" w:hint="cs"/>
                <w:b/>
                <w:sz w:val="21"/>
                <w:szCs w:val="21"/>
                <w:rtl/>
                <w:lang w:eastAsia="he-IL"/>
              </w:rPr>
              <w:t>וזיקנה</w:t>
            </w:r>
            <w:proofErr w:type="spellEnd"/>
            <w:r w:rsidR="00FA652F">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מקיים סדנאות לאנשי מקצוע ומכשיר צוותים מקצועיים לתחום ההתאמות במתן שירותים ולתקשורת מותאמת עם אנשים עם מוגבלויות שכליות</w:t>
            </w:r>
            <w:r w:rsidR="00FE19BD">
              <w:rPr>
                <w:rFonts w:asciiTheme="minorBidi" w:hAnsiTheme="minorBidi" w:cstheme="minorBidi" w:hint="cs"/>
                <w:b/>
                <w:sz w:val="21"/>
                <w:szCs w:val="21"/>
                <w:rtl/>
                <w:lang w:eastAsia="he-IL"/>
              </w:rPr>
              <w:t>,</w:t>
            </w:r>
            <w:r w:rsidR="00FA652F">
              <w:rPr>
                <w:rFonts w:asciiTheme="minorBidi" w:hAnsiTheme="minorBidi" w:cstheme="minorBidi" w:hint="cs"/>
                <w:b/>
                <w:sz w:val="21"/>
                <w:szCs w:val="21"/>
                <w:rtl/>
                <w:lang w:eastAsia="he-IL"/>
              </w:rPr>
              <w:t xml:space="preserve"> סדנאות חוסן וקורסים להכשרה</w:t>
            </w:r>
            <w:r w:rsidR="00FE19BD">
              <w:rPr>
                <w:rFonts w:asciiTheme="minorBidi" w:hAnsiTheme="minorBidi" w:cstheme="minorBidi" w:hint="cs"/>
                <w:b/>
                <w:sz w:val="21"/>
                <w:szCs w:val="21"/>
                <w:rtl/>
                <w:lang w:eastAsia="he-IL"/>
              </w:rPr>
              <w:t xml:space="preserve"> והינו בעל מומחיות ייחודית</w:t>
            </w:r>
            <w:r w:rsidR="00DD7759">
              <w:rPr>
                <w:rFonts w:asciiTheme="minorBidi" w:hAnsiTheme="minorBidi" w:cstheme="minorBidi" w:hint="cs"/>
                <w:b/>
                <w:sz w:val="21"/>
                <w:szCs w:val="21"/>
                <w:rtl/>
                <w:lang w:eastAsia="he-IL"/>
              </w:rPr>
              <w:t xml:space="preserve"> בשירות הניתן באמצעותו</w:t>
            </w:r>
            <w:r w:rsidR="00FE19BD">
              <w:rPr>
                <w:rFonts w:asciiTheme="minorBidi" w:hAnsiTheme="minorBidi" w:cstheme="minorBidi" w:hint="cs"/>
                <w:b/>
                <w:sz w:val="21"/>
                <w:szCs w:val="21"/>
                <w:rtl/>
                <w:lang w:eastAsia="he-IL"/>
              </w:rPr>
              <w:t xml:space="preserve"> לליווי ולהכשרת אנשי מקצוע</w:t>
            </w:r>
            <w:r w:rsidR="00DD7759">
              <w:rPr>
                <w:rFonts w:asciiTheme="minorBidi" w:hAnsiTheme="minorBidi" w:cstheme="minorBidi" w:hint="cs"/>
                <w:b/>
                <w:sz w:val="21"/>
                <w:szCs w:val="21"/>
                <w:rtl/>
                <w:lang w:eastAsia="he-IL"/>
              </w:rPr>
              <w:t xml:space="preserve"> ו</w:t>
            </w:r>
            <w:r w:rsidR="00FE19BD">
              <w:rPr>
                <w:rFonts w:asciiTheme="minorBidi" w:hAnsiTheme="minorBidi" w:cstheme="minorBidi" w:hint="cs"/>
                <w:b/>
                <w:sz w:val="21"/>
                <w:szCs w:val="21"/>
                <w:rtl/>
                <w:lang w:eastAsia="he-IL"/>
              </w:rPr>
              <w:t>ב</w:t>
            </w:r>
            <w:r w:rsidR="00DD7759">
              <w:rPr>
                <w:rFonts w:asciiTheme="minorBidi" w:hAnsiTheme="minorBidi" w:cstheme="minorBidi" w:hint="cs"/>
                <w:b/>
                <w:sz w:val="21"/>
                <w:szCs w:val="21"/>
                <w:rtl/>
                <w:lang w:eastAsia="he-IL"/>
              </w:rPr>
              <w:t>מגוון המומחים</w:t>
            </w:r>
            <w:r w:rsidR="00FE19BD">
              <w:rPr>
                <w:rFonts w:asciiTheme="minorBidi" w:hAnsiTheme="minorBidi" w:cstheme="minorBidi" w:hint="cs"/>
                <w:b/>
                <w:sz w:val="21"/>
                <w:szCs w:val="21"/>
                <w:rtl/>
                <w:lang w:eastAsia="he-IL"/>
              </w:rPr>
              <w:t xml:space="preserve"> שהוא כולל</w:t>
            </w:r>
            <w:r w:rsidR="00BE72AB">
              <w:rPr>
                <w:rFonts w:asciiTheme="minorBidi" w:hAnsiTheme="minorBidi" w:cstheme="minorBidi" w:hint="cs"/>
                <w:b/>
                <w:sz w:val="21"/>
                <w:szCs w:val="21"/>
                <w:rtl/>
                <w:lang w:eastAsia="he-IL"/>
              </w:rPr>
              <w:t xml:space="preserve">. המרכז </w:t>
            </w:r>
            <w:r w:rsidR="00FE19BD">
              <w:rPr>
                <w:rFonts w:asciiTheme="minorBidi" w:hAnsiTheme="minorBidi" w:cstheme="minorBidi" w:hint="cs"/>
                <w:b/>
                <w:sz w:val="21"/>
                <w:szCs w:val="21"/>
                <w:rtl/>
                <w:lang w:eastAsia="he-IL"/>
              </w:rPr>
              <w:t xml:space="preserve">כולל שורת </w:t>
            </w:r>
            <w:r w:rsidR="00BA2CC1">
              <w:rPr>
                <w:rFonts w:asciiTheme="minorBidi" w:hAnsiTheme="minorBidi" w:cstheme="minorBidi" w:hint="cs"/>
                <w:b/>
                <w:sz w:val="21"/>
                <w:szCs w:val="21"/>
                <w:rtl/>
                <w:lang w:eastAsia="he-IL"/>
              </w:rPr>
              <w:t>אנשי מקצוע</w:t>
            </w:r>
            <w:r w:rsidR="00BE72AB">
              <w:rPr>
                <w:rFonts w:asciiTheme="minorBidi" w:hAnsiTheme="minorBidi" w:cstheme="minorBidi" w:hint="cs"/>
                <w:b/>
                <w:sz w:val="21"/>
                <w:szCs w:val="21"/>
                <w:rtl/>
                <w:lang w:eastAsia="he-IL"/>
              </w:rPr>
              <w:t xml:space="preserve"> לתחום המוגבלויות </w:t>
            </w:r>
            <w:proofErr w:type="spellStart"/>
            <w:r w:rsidR="00FA652F">
              <w:rPr>
                <w:rFonts w:asciiTheme="minorBidi" w:hAnsiTheme="minorBidi" w:cstheme="minorBidi" w:hint="cs"/>
                <w:b/>
                <w:sz w:val="21"/>
                <w:szCs w:val="21"/>
                <w:rtl/>
                <w:lang w:eastAsia="he-IL"/>
              </w:rPr>
              <w:t>והזיקנה</w:t>
            </w:r>
            <w:proofErr w:type="spellEnd"/>
            <w:r w:rsidR="00BE72AB">
              <w:rPr>
                <w:rFonts w:asciiTheme="minorBidi" w:hAnsiTheme="minorBidi" w:cstheme="minorBidi" w:hint="cs"/>
                <w:b/>
                <w:sz w:val="21"/>
                <w:szCs w:val="21"/>
                <w:rtl/>
                <w:lang w:eastAsia="he-IL"/>
              </w:rPr>
              <w:t xml:space="preserve"> שעוסקים בהכשרה ובליווי במקרים פרטניים ומומחים </w:t>
            </w:r>
            <w:r w:rsidR="00FA652F">
              <w:rPr>
                <w:rFonts w:asciiTheme="minorBidi" w:hAnsiTheme="minorBidi" w:cstheme="minorBidi" w:hint="cs"/>
                <w:b/>
                <w:sz w:val="21"/>
                <w:szCs w:val="21"/>
                <w:rtl/>
                <w:lang w:eastAsia="he-IL"/>
              </w:rPr>
              <w:t>בפיתוח, ביצירת ו</w:t>
            </w:r>
            <w:r w:rsidR="00BE72AB">
              <w:rPr>
                <w:rFonts w:asciiTheme="minorBidi" w:hAnsiTheme="minorBidi" w:cstheme="minorBidi" w:hint="cs"/>
                <w:b/>
                <w:sz w:val="21"/>
                <w:szCs w:val="21"/>
                <w:rtl/>
                <w:lang w:eastAsia="he-IL"/>
              </w:rPr>
              <w:t>בהקניית כלים לאנשי מקצוע מתחומים אחרים</w:t>
            </w:r>
            <w:r w:rsidR="00FE19BD">
              <w:rPr>
                <w:rFonts w:asciiTheme="minorBidi" w:hAnsiTheme="minorBidi" w:cstheme="minorBidi" w:hint="cs"/>
                <w:b/>
                <w:sz w:val="21"/>
                <w:szCs w:val="21"/>
                <w:rtl/>
                <w:lang w:eastAsia="he-IL"/>
              </w:rPr>
              <w:t>, והוא ייחודי בשילוב</w:t>
            </w:r>
            <w:r w:rsidR="00BE72AB">
              <w:rPr>
                <w:rFonts w:asciiTheme="minorBidi" w:hAnsiTheme="minorBidi" w:cstheme="minorBidi" w:hint="cs"/>
                <w:b/>
                <w:sz w:val="21"/>
                <w:szCs w:val="21"/>
                <w:rtl/>
                <w:lang w:eastAsia="he-IL"/>
              </w:rPr>
              <w:t xml:space="preserve"> פרקטיקה ותיאוריה בתחום המוגבלויות</w:t>
            </w:r>
            <w:r w:rsidR="00FA652F">
              <w:rPr>
                <w:rFonts w:asciiTheme="minorBidi" w:hAnsiTheme="minorBidi" w:cstheme="minorBidi" w:hint="cs"/>
                <w:b/>
                <w:sz w:val="21"/>
                <w:szCs w:val="21"/>
                <w:rtl/>
                <w:lang w:eastAsia="he-IL"/>
              </w:rPr>
              <w:t xml:space="preserve"> ובתחום </w:t>
            </w:r>
            <w:proofErr w:type="spellStart"/>
            <w:r w:rsidR="00FA652F">
              <w:rPr>
                <w:rFonts w:asciiTheme="minorBidi" w:hAnsiTheme="minorBidi" w:cstheme="minorBidi" w:hint="cs"/>
                <w:b/>
                <w:sz w:val="21"/>
                <w:szCs w:val="21"/>
                <w:rtl/>
                <w:lang w:eastAsia="he-IL"/>
              </w:rPr>
              <w:t>הזיקנה</w:t>
            </w:r>
            <w:proofErr w:type="spellEnd"/>
            <w:r w:rsidR="00FE19BD">
              <w:rPr>
                <w:rFonts w:asciiTheme="minorBidi" w:hAnsiTheme="minorBidi" w:cstheme="minorBidi" w:hint="cs"/>
                <w:b/>
                <w:sz w:val="21"/>
                <w:szCs w:val="21"/>
                <w:rtl/>
                <w:lang w:eastAsia="he-IL"/>
              </w:rPr>
              <w:t>,</w:t>
            </w:r>
            <w:r w:rsidR="00DD7759">
              <w:rPr>
                <w:rFonts w:asciiTheme="minorBidi" w:hAnsiTheme="minorBidi" w:cstheme="minorBidi" w:hint="cs"/>
                <w:b/>
                <w:sz w:val="21"/>
                <w:szCs w:val="21"/>
                <w:rtl/>
                <w:lang w:eastAsia="he-IL"/>
              </w:rPr>
              <w:t xml:space="preserve"> עם </w:t>
            </w:r>
            <w:proofErr w:type="spellStart"/>
            <w:r w:rsidR="00DD7759">
              <w:rPr>
                <w:rFonts w:asciiTheme="minorBidi" w:hAnsiTheme="minorBidi" w:cstheme="minorBidi" w:hint="cs"/>
                <w:b/>
                <w:sz w:val="21"/>
                <w:szCs w:val="21"/>
                <w:rtl/>
                <w:lang w:eastAsia="he-IL"/>
              </w:rPr>
              <w:t>נסיון</w:t>
            </w:r>
            <w:proofErr w:type="spellEnd"/>
            <w:r w:rsidR="00DD7759">
              <w:rPr>
                <w:rFonts w:asciiTheme="minorBidi" w:hAnsiTheme="minorBidi" w:cstheme="minorBidi" w:hint="cs"/>
                <w:b/>
                <w:sz w:val="21"/>
                <w:szCs w:val="21"/>
                <w:rtl/>
                <w:lang w:eastAsia="he-IL"/>
              </w:rPr>
              <w:t xml:space="preserve"> רב </w:t>
            </w:r>
            <w:r w:rsidR="00FE19BD">
              <w:rPr>
                <w:rFonts w:asciiTheme="minorBidi" w:hAnsiTheme="minorBidi" w:cstheme="minorBidi" w:hint="cs"/>
                <w:b/>
                <w:sz w:val="21"/>
                <w:szCs w:val="21"/>
                <w:rtl/>
                <w:lang w:eastAsia="he-IL"/>
              </w:rPr>
              <w:t xml:space="preserve">שהוא </w:t>
            </w:r>
            <w:r w:rsidR="00DD7759">
              <w:rPr>
                <w:rFonts w:asciiTheme="minorBidi" w:hAnsiTheme="minorBidi" w:cstheme="minorBidi" w:hint="cs"/>
                <w:b/>
                <w:sz w:val="21"/>
                <w:szCs w:val="21"/>
                <w:rtl/>
                <w:lang w:eastAsia="he-IL"/>
              </w:rPr>
              <w:t>גם קליני</w:t>
            </w:r>
            <w:r w:rsidR="00FE19BD">
              <w:rPr>
                <w:rFonts w:asciiTheme="minorBidi" w:hAnsiTheme="minorBidi" w:cstheme="minorBidi" w:hint="cs"/>
                <w:b/>
                <w:sz w:val="21"/>
                <w:szCs w:val="21"/>
                <w:rtl/>
                <w:lang w:eastAsia="he-IL"/>
              </w:rPr>
              <w:t xml:space="preserve">, </w:t>
            </w:r>
            <w:r w:rsidR="00DD7759">
              <w:rPr>
                <w:rFonts w:asciiTheme="minorBidi" w:hAnsiTheme="minorBidi" w:cstheme="minorBidi" w:hint="cs"/>
                <w:b/>
                <w:sz w:val="21"/>
                <w:szCs w:val="21"/>
                <w:rtl/>
                <w:lang w:eastAsia="he-IL"/>
              </w:rPr>
              <w:t>גם בליווי צוותים</w:t>
            </w:r>
            <w:r>
              <w:rPr>
                <w:rFonts w:asciiTheme="minorBidi" w:hAnsiTheme="minorBidi" w:cstheme="minorBidi" w:hint="cs"/>
                <w:b/>
                <w:sz w:val="21"/>
                <w:szCs w:val="21"/>
                <w:rtl/>
                <w:lang w:eastAsia="he-IL"/>
              </w:rPr>
              <w:t>.</w:t>
            </w:r>
            <w:r w:rsidR="00FE19BD">
              <w:rPr>
                <w:rFonts w:asciiTheme="minorBidi" w:hAnsiTheme="minorBidi" w:cstheme="minorBidi" w:hint="cs"/>
                <w:b/>
                <w:sz w:val="21"/>
                <w:szCs w:val="21"/>
                <w:rtl/>
                <w:lang w:eastAsia="he-IL"/>
              </w:rPr>
              <w:t xml:space="preserve"> "בית איזי שפירא" מפעיל קבוצת "</w:t>
            </w:r>
            <w:proofErr w:type="spellStart"/>
            <w:r w:rsidR="00FE19BD">
              <w:rPr>
                <w:rFonts w:asciiTheme="minorBidi" w:hAnsiTheme="minorBidi" w:cstheme="minorBidi" w:hint="cs"/>
                <w:b/>
                <w:sz w:val="21"/>
                <w:szCs w:val="21"/>
                <w:rtl/>
                <w:lang w:eastAsia="he-IL"/>
              </w:rPr>
              <w:t>סינגור</w:t>
            </w:r>
            <w:proofErr w:type="spellEnd"/>
            <w:r w:rsidR="00FE19BD">
              <w:rPr>
                <w:rFonts w:asciiTheme="minorBidi" w:hAnsiTheme="minorBidi" w:cstheme="minorBidi" w:hint="cs"/>
                <w:b/>
                <w:sz w:val="21"/>
                <w:szCs w:val="21"/>
                <w:rtl/>
                <w:lang w:eastAsia="he-IL"/>
              </w:rPr>
              <w:t xml:space="preserve"> עצמי", שמשמשת קבוצת ביקורת של אנשים עם מוגבלות להעמקת הידע והאפשרויות בתקשורת. המרכז מפעיל כלים לטיפול רב חושי לאנשים אוטיסטים (חדרי </w:t>
            </w:r>
            <w:proofErr w:type="spellStart"/>
            <w:r w:rsidR="00FE19BD">
              <w:rPr>
                <w:rFonts w:asciiTheme="minorBidi" w:hAnsiTheme="minorBidi" w:cstheme="minorBidi" w:hint="cs"/>
                <w:b/>
                <w:sz w:val="21"/>
                <w:szCs w:val="21"/>
                <w:rtl/>
                <w:lang w:eastAsia="he-IL"/>
              </w:rPr>
              <w:t>סנוזלן</w:t>
            </w:r>
            <w:proofErr w:type="spellEnd"/>
            <w:r w:rsidR="00FE19BD">
              <w:rPr>
                <w:rFonts w:asciiTheme="minorBidi" w:hAnsiTheme="minorBidi" w:cstheme="minorBidi" w:hint="cs"/>
                <w:b/>
                <w:sz w:val="21"/>
                <w:szCs w:val="21"/>
                <w:rtl/>
                <w:lang w:eastAsia="he-IL"/>
              </w:rPr>
              <w:t xml:space="preserve">), כולל יחידה לאבחנה כפולה, יחידה לטיפול רגשי וכלים וידע </w:t>
            </w:r>
            <w:r w:rsidR="00BA2CC1">
              <w:rPr>
                <w:rFonts w:asciiTheme="minorBidi" w:hAnsiTheme="minorBidi" w:cstheme="minorBidi" w:hint="cs"/>
                <w:b/>
                <w:sz w:val="21"/>
                <w:szCs w:val="21"/>
                <w:rtl/>
                <w:lang w:eastAsia="he-IL"/>
              </w:rPr>
              <w:t>לריפוי ולהתאמות בדיבור ובאמצעים חושיים נוספים.</w:t>
            </w:r>
          </w:p>
          <w:p w14:paraId="1DDFBF6F" w14:textId="646A5ED1" w:rsidR="00BE72AB" w:rsidRDefault="00BA2CC1"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המרכז כולל מערך למיפוי וייעוץ וזיהוי צרכים, הקניית הכרות עם מגוון טכנולוגיות לתקשורת, מקנה כלים ושיטות להטמעה מוצלחת, מקנה ידע בנושא התאמות לנגישות ואביזרי עזר, בעל מומחיות בבניית "</w:t>
            </w:r>
            <w:proofErr w:type="spellStart"/>
            <w:r>
              <w:rPr>
                <w:rFonts w:asciiTheme="minorBidi" w:hAnsiTheme="minorBidi" w:cstheme="minorBidi" w:hint="cs"/>
                <w:b/>
                <w:sz w:val="21"/>
                <w:szCs w:val="21"/>
                <w:rtl/>
                <w:lang w:eastAsia="he-IL"/>
              </w:rPr>
              <w:t>תכניות</w:t>
            </w:r>
            <w:proofErr w:type="spellEnd"/>
            <w:r>
              <w:rPr>
                <w:rFonts w:asciiTheme="minorBidi" w:hAnsiTheme="minorBidi" w:cstheme="minorBidi" w:hint="cs"/>
                <w:b/>
                <w:sz w:val="21"/>
                <w:szCs w:val="21"/>
                <w:rtl/>
                <w:lang w:eastAsia="he-IL"/>
              </w:rPr>
              <w:t xml:space="preserve"> אישיות", בהדרכות משפחתיות שיכולות לסייע בניהול תיק משפטי, ובהתאמת פתרונות טכנולוגיים במצבים של תקשורת מורכבת, מקיים פגישות מעקב, ליווי וטיפול ומעניק אף תמיכה והדרכה מרחוק.</w:t>
            </w:r>
            <w:r w:rsidR="00FA652F">
              <w:rPr>
                <w:rFonts w:asciiTheme="minorBidi" w:hAnsiTheme="minorBidi" w:cstheme="minorBidi" w:hint="cs"/>
                <w:b/>
                <w:sz w:val="21"/>
                <w:szCs w:val="21"/>
                <w:rtl/>
                <w:lang w:eastAsia="he-IL"/>
              </w:rPr>
              <w:t xml:space="preserve"> ל"איזי שפירא" מכון לחינוך והכשרה, הוא מכון </w:t>
            </w:r>
            <w:proofErr w:type="spellStart"/>
            <w:r w:rsidR="00FA652F">
              <w:rPr>
                <w:rFonts w:asciiTheme="minorBidi" w:hAnsiTheme="minorBidi" w:cstheme="minorBidi" w:hint="cs"/>
                <w:b/>
                <w:sz w:val="21"/>
                <w:szCs w:val="21"/>
                <w:rtl/>
                <w:lang w:eastAsia="he-IL"/>
              </w:rPr>
              <w:t>טראמפ</w:t>
            </w:r>
            <w:proofErr w:type="spellEnd"/>
            <w:r w:rsidR="00FA652F">
              <w:rPr>
                <w:rFonts w:asciiTheme="minorBidi" w:hAnsiTheme="minorBidi" w:cstheme="minorBidi" w:hint="cs"/>
                <w:b/>
                <w:sz w:val="21"/>
                <w:szCs w:val="21"/>
                <w:rtl/>
                <w:lang w:eastAsia="he-IL"/>
              </w:rPr>
              <w:t>, המאגד את המומחים המובילים לתחומי המוגבלויות בארץ.</w:t>
            </w:r>
            <w:r w:rsidR="00917DE2">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r w:rsidR="00FE19BD">
              <w:rPr>
                <w:rFonts w:asciiTheme="minorBidi" w:hAnsiTheme="minorBidi" w:cstheme="minorBidi" w:hint="cs"/>
                <w:b/>
                <w:sz w:val="21"/>
                <w:szCs w:val="21"/>
                <w:rtl/>
                <w:lang w:eastAsia="he-IL"/>
              </w:rPr>
              <w:t xml:space="preserve"> </w:t>
            </w:r>
            <w:r w:rsidR="00815D54">
              <w:rPr>
                <w:rFonts w:asciiTheme="minorBidi" w:hAnsiTheme="minorBidi" w:cstheme="minorBidi" w:hint="cs"/>
                <w:b/>
                <w:sz w:val="21"/>
                <w:szCs w:val="21"/>
                <w:rtl/>
                <w:lang w:eastAsia="he-IL"/>
              </w:rPr>
              <w:t xml:space="preserve"> </w:t>
            </w:r>
          </w:p>
          <w:p w14:paraId="2BBFC491" w14:textId="6540A56F" w:rsidR="00D2158A" w:rsidRDefault="00815D54"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מערך </w:t>
            </w:r>
            <w:proofErr w:type="spellStart"/>
            <w:r>
              <w:rPr>
                <w:rFonts w:asciiTheme="minorBidi" w:hAnsiTheme="minorBidi" w:cstheme="minorBidi" w:hint="cs"/>
                <w:b/>
                <w:sz w:val="21"/>
                <w:szCs w:val="21"/>
                <w:rtl/>
                <w:lang w:eastAsia="he-IL"/>
              </w:rPr>
              <w:t>זיקנה</w:t>
            </w:r>
            <w:proofErr w:type="spellEnd"/>
            <w:r>
              <w:rPr>
                <w:rFonts w:asciiTheme="minorBidi" w:hAnsiTheme="minorBidi" w:cstheme="minorBidi" w:hint="cs"/>
                <w:b/>
                <w:sz w:val="21"/>
                <w:szCs w:val="21"/>
                <w:rtl/>
                <w:lang w:eastAsia="he-IL"/>
              </w:rPr>
              <w:t xml:space="preserve"> וכשרות משפטית בסיוע המשפטי מייצג</w:t>
            </w:r>
            <w:r w:rsidR="00BE72AB">
              <w:rPr>
                <w:rFonts w:asciiTheme="minorBidi" w:hAnsiTheme="minorBidi" w:cstheme="minorBidi" w:hint="cs"/>
                <w:b/>
                <w:sz w:val="21"/>
                <w:szCs w:val="21"/>
                <w:rtl/>
                <w:lang w:eastAsia="he-IL"/>
              </w:rPr>
              <w:t xml:space="preserve"> בכל שנה בכ-5000 מקרים חדשים</w:t>
            </w:r>
            <w:r>
              <w:rPr>
                <w:rFonts w:asciiTheme="minorBidi" w:hAnsiTheme="minorBidi" w:cstheme="minorBidi" w:hint="cs"/>
                <w:b/>
                <w:sz w:val="21"/>
                <w:szCs w:val="21"/>
                <w:rtl/>
                <w:lang w:eastAsia="he-IL"/>
              </w:rPr>
              <w:t xml:space="preserve"> </w:t>
            </w:r>
            <w:proofErr w:type="spellStart"/>
            <w:r>
              <w:rPr>
                <w:rFonts w:asciiTheme="minorBidi" w:hAnsiTheme="minorBidi" w:cstheme="minorBidi" w:hint="cs"/>
                <w:b/>
                <w:sz w:val="21"/>
                <w:szCs w:val="21"/>
                <w:rtl/>
                <w:lang w:eastAsia="he-IL"/>
              </w:rPr>
              <w:t>ובכ</w:t>
            </w:r>
            <w:proofErr w:type="spellEnd"/>
            <w:r>
              <w:rPr>
                <w:rFonts w:asciiTheme="minorBidi" w:hAnsiTheme="minorBidi" w:cstheme="minorBidi" w:hint="cs"/>
                <w:b/>
                <w:sz w:val="21"/>
                <w:szCs w:val="21"/>
                <w:rtl/>
                <w:lang w:eastAsia="he-IL"/>
              </w:rPr>
              <w:t>- 1</w:t>
            </w:r>
            <w:r w:rsidR="00BE72AB">
              <w:rPr>
                <w:rFonts w:asciiTheme="minorBidi" w:hAnsiTheme="minorBidi" w:cstheme="minorBidi" w:hint="cs"/>
                <w:b/>
                <w:sz w:val="21"/>
                <w:szCs w:val="21"/>
                <w:rtl/>
                <w:lang w:eastAsia="he-IL"/>
              </w:rPr>
              <w:t xml:space="preserve">0,000 הליכים משפטיים בכל שנה, בהם </w:t>
            </w:r>
            <w:r>
              <w:rPr>
                <w:rFonts w:asciiTheme="minorBidi" w:hAnsiTheme="minorBidi" w:cstheme="minorBidi" w:hint="cs"/>
                <w:b/>
                <w:sz w:val="21"/>
                <w:szCs w:val="21"/>
                <w:rtl/>
                <w:lang w:eastAsia="he-IL"/>
              </w:rPr>
              <w:t>האדם המיוצג הוא עם מוגבלות</w:t>
            </w:r>
            <w:r w:rsidR="00F0750E">
              <w:rPr>
                <w:rFonts w:asciiTheme="minorBidi" w:hAnsiTheme="minorBidi" w:cstheme="minorBidi" w:hint="cs"/>
                <w:b/>
                <w:sz w:val="21"/>
                <w:szCs w:val="21"/>
                <w:rtl/>
                <w:lang w:eastAsia="he-IL"/>
              </w:rPr>
              <w:t xml:space="preserve"> </w:t>
            </w:r>
            <w:proofErr w:type="spellStart"/>
            <w:r w:rsidR="00F0750E">
              <w:rPr>
                <w:rFonts w:asciiTheme="minorBidi" w:hAnsiTheme="minorBidi" w:cstheme="minorBidi" w:hint="cs"/>
                <w:b/>
                <w:sz w:val="21"/>
                <w:szCs w:val="21"/>
                <w:rtl/>
                <w:lang w:eastAsia="he-IL"/>
              </w:rPr>
              <w:t>שכלית,דמנציה</w:t>
            </w:r>
            <w:proofErr w:type="spellEnd"/>
            <w:r w:rsidR="00F0750E">
              <w:rPr>
                <w:rFonts w:asciiTheme="minorBidi" w:hAnsiTheme="minorBidi" w:cstheme="minorBidi" w:hint="cs"/>
                <w:b/>
                <w:sz w:val="21"/>
                <w:szCs w:val="21"/>
                <w:rtl/>
                <w:lang w:eastAsia="he-IL"/>
              </w:rPr>
              <w:t>, אוטיזם, מתמודדי נפש</w:t>
            </w:r>
            <w:r>
              <w:rPr>
                <w:rFonts w:asciiTheme="minorBidi" w:hAnsiTheme="minorBidi" w:cstheme="minorBidi" w:hint="cs"/>
                <w:b/>
                <w:sz w:val="21"/>
                <w:szCs w:val="21"/>
                <w:rtl/>
                <w:lang w:eastAsia="he-IL"/>
              </w:rPr>
              <w:t xml:space="preserve"> ו</w:t>
            </w:r>
            <w:r w:rsidR="00F0750E">
              <w:rPr>
                <w:rFonts w:asciiTheme="minorBidi" w:hAnsiTheme="minorBidi" w:cstheme="minorBidi" w:hint="cs"/>
                <w:b/>
                <w:sz w:val="21"/>
                <w:szCs w:val="21"/>
                <w:rtl/>
                <w:lang w:eastAsia="he-IL"/>
              </w:rPr>
              <w:t xml:space="preserve">במצבים שונים של </w:t>
            </w:r>
            <w:r>
              <w:rPr>
                <w:rFonts w:asciiTheme="minorBidi" w:hAnsiTheme="minorBidi" w:cstheme="minorBidi" w:hint="cs"/>
                <w:b/>
                <w:sz w:val="21"/>
                <w:szCs w:val="21"/>
                <w:rtl/>
                <w:lang w:eastAsia="he-IL"/>
              </w:rPr>
              <w:t xml:space="preserve">ירידה קוגניטיבית, </w:t>
            </w:r>
            <w:r w:rsidR="00F0750E">
              <w:rPr>
                <w:rFonts w:asciiTheme="minorBidi" w:hAnsiTheme="minorBidi" w:cstheme="minorBidi" w:hint="cs"/>
                <w:b/>
                <w:sz w:val="21"/>
                <w:szCs w:val="21"/>
                <w:rtl/>
                <w:lang w:eastAsia="he-IL"/>
              </w:rPr>
              <w:t xml:space="preserve">כשהאדם </w:t>
            </w:r>
            <w:r>
              <w:rPr>
                <w:rFonts w:asciiTheme="minorBidi" w:hAnsiTheme="minorBidi" w:cstheme="minorBidi" w:hint="cs"/>
                <w:b/>
                <w:sz w:val="21"/>
                <w:szCs w:val="21"/>
                <w:rtl/>
                <w:lang w:eastAsia="he-IL"/>
              </w:rPr>
              <w:t>נזקק לתקשורת מותאמת ולהתאמות</w:t>
            </w:r>
            <w:r w:rsidR="00BE72AB">
              <w:rPr>
                <w:rFonts w:asciiTheme="minorBidi" w:hAnsiTheme="minorBidi" w:cstheme="minorBidi" w:hint="cs"/>
                <w:b/>
                <w:sz w:val="21"/>
                <w:szCs w:val="21"/>
                <w:rtl/>
                <w:lang w:eastAsia="he-IL"/>
              </w:rPr>
              <w:t xml:space="preserve"> בקבלת השירות</w:t>
            </w:r>
            <w:r>
              <w:rPr>
                <w:rFonts w:asciiTheme="minorBidi" w:hAnsiTheme="minorBidi" w:cstheme="minorBidi" w:hint="cs"/>
                <w:b/>
                <w:sz w:val="21"/>
                <w:szCs w:val="21"/>
                <w:rtl/>
                <w:lang w:eastAsia="he-IL"/>
              </w:rPr>
              <w:t xml:space="preserve">. "בית איזי שפירא" פיתח מתודולוגיה </w:t>
            </w:r>
            <w:r w:rsidR="00F0750E">
              <w:rPr>
                <w:rFonts w:asciiTheme="minorBidi" w:hAnsiTheme="minorBidi" w:cstheme="minorBidi" w:hint="cs"/>
                <w:b/>
                <w:sz w:val="21"/>
                <w:szCs w:val="21"/>
                <w:rtl/>
                <w:lang w:eastAsia="he-IL"/>
              </w:rPr>
              <w:t>וקורסים ל</w:t>
            </w:r>
            <w:r>
              <w:rPr>
                <w:rFonts w:asciiTheme="minorBidi" w:hAnsiTheme="minorBidi" w:cstheme="minorBidi" w:hint="cs"/>
                <w:b/>
                <w:sz w:val="21"/>
                <w:szCs w:val="21"/>
                <w:rtl/>
                <w:lang w:eastAsia="he-IL"/>
              </w:rPr>
              <w:t>הקניית כלים לאנשי מקצוע לבירור</w:t>
            </w:r>
            <w:r w:rsidR="00D2158A">
              <w:rPr>
                <w:rFonts w:asciiTheme="minorBidi" w:hAnsiTheme="minorBidi" w:cstheme="minorBidi" w:hint="cs"/>
                <w:b/>
                <w:sz w:val="21"/>
                <w:szCs w:val="21"/>
                <w:rtl/>
                <w:lang w:eastAsia="he-IL"/>
              </w:rPr>
              <w:t xml:space="preserve"> הרצון ולהערכת היכולת לקבל החלטות, ול</w:t>
            </w:r>
            <w:r w:rsidR="00DD7759">
              <w:rPr>
                <w:rFonts w:asciiTheme="minorBidi" w:hAnsiTheme="minorBidi" w:cstheme="minorBidi" w:hint="cs"/>
                <w:b/>
                <w:sz w:val="21"/>
                <w:szCs w:val="21"/>
                <w:rtl/>
                <w:lang w:eastAsia="he-IL"/>
              </w:rPr>
              <w:t>העברת תכנ</w:t>
            </w:r>
            <w:r w:rsidR="00D2158A">
              <w:rPr>
                <w:rFonts w:asciiTheme="minorBidi" w:hAnsiTheme="minorBidi" w:cstheme="minorBidi" w:hint="cs"/>
                <w:b/>
                <w:sz w:val="21"/>
                <w:szCs w:val="21"/>
                <w:rtl/>
                <w:lang w:eastAsia="he-IL"/>
              </w:rPr>
              <w:t>ים</w:t>
            </w:r>
            <w:r w:rsidR="00DD7759">
              <w:rPr>
                <w:rFonts w:asciiTheme="minorBidi" w:hAnsiTheme="minorBidi" w:cstheme="minorBidi" w:hint="cs"/>
                <w:b/>
                <w:sz w:val="21"/>
                <w:szCs w:val="21"/>
                <w:rtl/>
                <w:lang w:eastAsia="he-IL"/>
              </w:rPr>
              <w:t xml:space="preserve"> במסגרת מתן שירות</w:t>
            </w:r>
            <w:r w:rsidR="00D2158A">
              <w:rPr>
                <w:rFonts w:asciiTheme="minorBidi" w:hAnsiTheme="minorBidi" w:cstheme="minorBidi" w:hint="cs"/>
                <w:b/>
                <w:sz w:val="21"/>
                <w:szCs w:val="21"/>
                <w:rtl/>
                <w:lang w:eastAsia="he-IL"/>
              </w:rPr>
              <w:t>, ומקנה ידע בשימוש בכלים טיפוליים, כמו לוחות תקשורת ואמצעי תקשרת חלופית. המרכז כולל שורת מומחים מתחומי תוכן שונים לתחום המוגבלויות ה</w:t>
            </w:r>
            <w:r w:rsidR="00F0750E">
              <w:rPr>
                <w:rFonts w:asciiTheme="minorBidi" w:hAnsiTheme="minorBidi" w:cstheme="minorBidi" w:hint="cs"/>
                <w:b/>
                <w:sz w:val="21"/>
                <w:szCs w:val="21"/>
                <w:rtl/>
                <w:lang w:eastAsia="he-IL"/>
              </w:rPr>
              <w:t>קוגניטיביות, הנפשיות והדמנציה</w:t>
            </w:r>
            <w:r w:rsidR="00D2158A">
              <w:rPr>
                <w:rFonts w:asciiTheme="minorBidi" w:hAnsiTheme="minorBidi" w:cstheme="minorBidi" w:hint="cs"/>
                <w:b/>
                <w:sz w:val="21"/>
                <w:szCs w:val="21"/>
                <w:rtl/>
                <w:lang w:eastAsia="he-IL"/>
              </w:rPr>
              <w:t>, שיחד יכולים לקנות מעטפת ייעוץ מקצועית לעורכי הדין בסיוע המשפטי המיי</w:t>
            </w:r>
            <w:r w:rsidR="00BE72AB">
              <w:rPr>
                <w:rFonts w:asciiTheme="minorBidi" w:hAnsiTheme="minorBidi" w:cstheme="minorBidi" w:hint="cs"/>
                <w:b/>
                <w:sz w:val="21"/>
                <w:szCs w:val="21"/>
                <w:rtl/>
                <w:lang w:eastAsia="he-IL"/>
              </w:rPr>
              <w:t>צגים אנשים עם מוגבלויות</w:t>
            </w:r>
            <w:r w:rsidR="00D2158A">
              <w:rPr>
                <w:rFonts w:asciiTheme="minorBidi" w:hAnsiTheme="minorBidi" w:cstheme="minorBidi" w:hint="cs"/>
                <w:b/>
                <w:sz w:val="21"/>
                <w:szCs w:val="21"/>
                <w:rtl/>
                <w:lang w:eastAsia="he-IL"/>
              </w:rPr>
              <w:t>.</w:t>
            </w:r>
          </w:p>
          <w:p w14:paraId="76E4ADD6" w14:textId="3ED6E76E" w:rsidR="00D2158A" w:rsidRDefault="00D2158A"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המערך המקצועי המייצג במסגרת </w:t>
            </w:r>
            <w:r w:rsidR="00F0750E">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 xml:space="preserve">סיוע המשפטי אנשים עם מוגבלויות </w:t>
            </w:r>
            <w:r w:rsidR="00F0750E">
              <w:rPr>
                <w:rFonts w:asciiTheme="minorBidi" w:hAnsiTheme="minorBidi" w:cstheme="minorBidi" w:hint="cs"/>
                <w:b/>
                <w:sz w:val="21"/>
                <w:szCs w:val="21"/>
                <w:rtl/>
                <w:lang w:eastAsia="he-IL"/>
              </w:rPr>
              <w:t>קוגניטיביות ונפשיות מגוונות בכל ההליכים האזרחיים ולרוב במינוי בתי המשפט</w:t>
            </w:r>
            <w:r>
              <w:rPr>
                <w:rFonts w:asciiTheme="minorBidi" w:hAnsiTheme="minorBidi" w:cstheme="minorBidi" w:hint="cs"/>
                <w:b/>
                <w:sz w:val="21"/>
                <w:szCs w:val="21"/>
                <w:rtl/>
                <w:lang w:eastAsia="he-IL"/>
              </w:rPr>
              <w:t xml:space="preserve"> </w:t>
            </w:r>
            <w:r w:rsidR="00BE72AB">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מונה 1</w:t>
            </w:r>
            <w:r w:rsidR="00F0750E">
              <w:rPr>
                <w:rFonts w:asciiTheme="minorBidi" w:hAnsiTheme="minorBidi" w:cstheme="minorBidi" w:hint="cs"/>
                <w:b/>
                <w:sz w:val="21"/>
                <w:szCs w:val="21"/>
                <w:rtl/>
                <w:lang w:eastAsia="he-IL"/>
              </w:rPr>
              <w:t>20</w:t>
            </w:r>
            <w:r>
              <w:rPr>
                <w:rFonts w:asciiTheme="minorBidi" w:hAnsiTheme="minorBidi" w:cstheme="minorBidi" w:hint="cs"/>
                <w:b/>
                <w:sz w:val="21"/>
                <w:szCs w:val="21"/>
                <w:rtl/>
                <w:lang w:eastAsia="he-IL"/>
              </w:rPr>
              <w:t xml:space="preserve"> עורכי דין ברחבי הארץ, המייצגים בכל קשת ההליכים האזרחיים אנשים שמוטל ספק ב"כשרותם המשפטית" וביכולתם הקוגניטיבית להשתתף בהליך.</w:t>
            </w:r>
            <w:r w:rsidR="00BE72AB">
              <w:rPr>
                <w:rFonts w:asciiTheme="minorBidi" w:hAnsiTheme="minorBidi" w:cstheme="minorBidi" w:hint="cs"/>
                <w:b/>
                <w:sz w:val="21"/>
                <w:szCs w:val="21"/>
                <w:rtl/>
                <w:lang w:eastAsia="he-IL"/>
              </w:rPr>
              <w:t xml:space="preserve"> המערך מקבל הפניות מדי יום מבתי משפט בכל הארץ, המבקשים מינוי עורכי דין מהמערך המקצועי לייצג אדם עם מוגבלות </w:t>
            </w:r>
            <w:r w:rsidR="00BE72AB">
              <w:rPr>
                <w:rFonts w:asciiTheme="minorBidi" w:hAnsiTheme="minorBidi" w:cstheme="minorBidi" w:hint="cs"/>
                <w:b/>
                <w:sz w:val="21"/>
                <w:szCs w:val="21"/>
                <w:rtl/>
                <w:lang w:eastAsia="he-IL"/>
              </w:rPr>
              <w:lastRenderedPageBreak/>
              <w:t>וק</w:t>
            </w:r>
            <w:r w:rsidR="00737697">
              <w:rPr>
                <w:rFonts w:asciiTheme="minorBidi" w:hAnsiTheme="minorBidi" w:cstheme="minorBidi" w:hint="cs"/>
                <w:b/>
                <w:sz w:val="21"/>
                <w:szCs w:val="21"/>
                <w:rtl/>
                <w:lang w:eastAsia="he-IL"/>
              </w:rPr>
              <w:t>ו</w:t>
            </w:r>
            <w:r w:rsidR="00BE72AB">
              <w:rPr>
                <w:rFonts w:asciiTheme="minorBidi" w:hAnsiTheme="minorBidi" w:cstheme="minorBidi" w:hint="cs"/>
                <w:b/>
                <w:sz w:val="21"/>
                <w:szCs w:val="21"/>
                <w:rtl/>
                <w:lang w:eastAsia="he-IL"/>
              </w:rPr>
              <w:t>שי קוגניטיבי בהליך.</w:t>
            </w:r>
            <w:r>
              <w:rPr>
                <w:rFonts w:asciiTheme="minorBidi" w:hAnsiTheme="minorBidi" w:cstheme="minorBidi" w:hint="cs"/>
                <w:b/>
                <w:sz w:val="21"/>
                <w:szCs w:val="21"/>
                <w:rtl/>
                <w:lang w:eastAsia="he-IL"/>
              </w:rPr>
              <w:t xml:space="preserve"> עורכי הדין פועלים לקידום מעמדם של האנשים עם המוגבלות בהליך המשפטי, בעיקר בהתמודדות עם מצבי קצה, כמו מצבים של תלות, הזנחה והתעללות, כשהלקוח הוא אדם עם מוגבלות</w:t>
            </w:r>
            <w:r w:rsidR="00BE72AB">
              <w:rPr>
                <w:rFonts w:asciiTheme="minorBidi" w:hAnsiTheme="minorBidi" w:cstheme="minorBidi" w:hint="cs"/>
                <w:b/>
                <w:sz w:val="21"/>
                <w:szCs w:val="21"/>
                <w:rtl/>
                <w:lang w:eastAsia="he-IL"/>
              </w:rPr>
              <w:t xml:space="preserve"> </w:t>
            </w:r>
            <w:r w:rsidR="00F0750E">
              <w:rPr>
                <w:rFonts w:asciiTheme="minorBidi" w:hAnsiTheme="minorBidi" w:cstheme="minorBidi" w:hint="cs"/>
                <w:b/>
                <w:sz w:val="21"/>
                <w:szCs w:val="21"/>
                <w:rtl/>
                <w:lang w:eastAsia="he-IL"/>
              </w:rPr>
              <w:t>קוגניטיבית המקשה על התנהלותו בהליכים בבית המשפט</w:t>
            </w:r>
            <w:r>
              <w:rPr>
                <w:rFonts w:asciiTheme="minorBidi" w:hAnsiTheme="minorBidi" w:cstheme="minorBidi" w:hint="cs"/>
                <w:b/>
                <w:sz w:val="21"/>
                <w:szCs w:val="21"/>
                <w:rtl/>
                <w:lang w:eastAsia="he-IL"/>
              </w:rPr>
              <w:t xml:space="preserve">. </w:t>
            </w:r>
            <w:r w:rsidR="00BE72AB">
              <w:rPr>
                <w:rFonts w:asciiTheme="minorBidi" w:hAnsiTheme="minorBidi" w:cstheme="minorBidi" w:hint="cs"/>
                <w:b/>
                <w:sz w:val="21"/>
                <w:szCs w:val="21"/>
                <w:rtl/>
                <w:lang w:eastAsia="he-IL"/>
              </w:rPr>
              <w:t>הצורך ביועצים מלווים הוא חיוני, ו</w:t>
            </w:r>
            <w:r>
              <w:rPr>
                <w:rFonts w:asciiTheme="minorBidi" w:hAnsiTheme="minorBidi" w:cstheme="minorBidi" w:hint="cs"/>
                <w:b/>
                <w:sz w:val="21"/>
                <w:szCs w:val="21"/>
                <w:rtl/>
                <w:lang w:eastAsia="he-IL"/>
              </w:rPr>
              <w:t>הליווי המקצועי בחיזוק התקשורת ובבירור רצונו של האדם שיש קושי לברר דעתו יביא לשיפור הייצוג עד לרמת התקשורת המיטבית, ויאפשר לתמוך את עמדת האדם במסגרת ההליכים המשפטיים, כנגד הטענות ביחס למידת תובנתו.</w:t>
            </w:r>
            <w:r w:rsidR="00917DE2">
              <w:rPr>
                <w:rFonts w:asciiTheme="minorBidi" w:hAnsiTheme="minorBidi" w:cstheme="minorBidi" w:hint="cs"/>
                <w:b/>
                <w:sz w:val="21"/>
                <w:szCs w:val="21"/>
                <w:rtl/>
                <w:lang w:eastAsia="he-IL"/>
              </w:rPr>
              <w:t xml:space="preserve"> </w:t>
            </w:r>
            <w:r w:rsidR="00F0750E">
              <w:rPr>
                <w:rFonts w:asciiTheme="minorBidi" w:hAnsiTheme="minorBidi" w:cstheme="minorBidi" w:hint="cs"/>
                <w:b/>
                <w:sz w:val="21"/>
                <w:szCs w:val="21"/>
                <w:rtl/>
                <w:lang w:eastAsia="he-IL"/>
              </w:rPr>
              <w:t>בית "איזי שפירא"</w:t>
            </w:r>
            <w:r w:rsidR="00917DE2">
              <w:rPr>
                <w:rFonts w:asciiTheme="minorBidi" w:hAnsiTheme="minorBidi" w:cstheme="minorBidi" w:hint="cs"/>
                <w:b/>
                <w:sz w:val="21"/>
                <w:szCs w:val="21"/>
                <w:rtl/>
                <w:lang w:eastAsia="he-IL"/>
              </w:rPr>
              <w:t xml:space="preserve"> הוא ייחודי ב</w:t>
            </w:r>
            <w:r w:rsidR="00F87D3F">
              <w:rPr>
                <w:rFonts w:asciiTheme="minorBidi" w:hAnsiTheme="minorBidi" w:cstheme="minorBidi" w:hint="cs"/>
                <w:b/>
                <w:sz w:val="21"/>
                <w:szCs w:val="21"/>
                <w:rtl/>
                <w:lang w:eastAsia="he-IL"/>
              </w:rPr>
              <w:t>מומחיותו</w:t>
            </w:r>
            <w:r w:rsidR="00917DE2">
              <w:rPr>
                <w:rFonts w:asciiTheme="minorBidi" w:hAnsiTheme="minorBidi" w:cstheme="minorBidi" w:hint="cs"/>
                <w:b/>
                <w:sz w:val="21"/>
                <w:szCs w:val="21"/>
                <w:rtl/>
                <w:lang w:eastAsia="he-IL"/>
              </w:rPr>
              <w:t xml:space="preserve"> לשלב ייעוץ ומתן כלים וליווי</w:t>
            </w:r>
            <w:r w:rsidR="00F0750E">
              <w:rPr>
                <w:rFonts w:asciiTheme="minorBidi" w:hAnsiTheme="minorBidi" w:cstheme="minorBidi" w:hint="cs"/>
                <w:b/>
                <w:sz w:val="21"/>
                <w:szCs w:val="21"/>
                <w:rtl/>
                <w:lang w:eastAsia="he-IL"/>
              </w:rPr>
              <w:t>, הכשרה, הדרכה וחוסן לעורכי הדין בצוות המוגבלויות בסיוע המשפטי,</w:t>
            </w:r>
            <w:r w:rsidR="00917DE2">
              <w:rPr>
                <w:rFonts w:asciiTheme="minorBidi" w:hAnsiTheme="minorBidi" w:cstheme="minorBidi" w:hint="cs"/>
                <w:b/>
                <w:sz w:val="21"/>
                <w:szCs w:val="21"/>
                <w:rtl/>
                <w:lang w:eastAsia="he-IL"/>
              </w:rPr>
              <w:t xml:space="preserve"> במסגרת ההליכים המשפטיים באופן שוטף ולפי צורך, גם בזמינות גבוהה להליכים, עם כלים וטיפול והדרכה למגוון מוגבלויות ברמות תפקוד שונות, עם </w:t>
            </w:r>
            <w:proofErr w:type="spellStart"/>
            <w:r w:rsidR="00F87D3F">
              <w:rPr>
                <w:rFonts w:asciiTheme="minorBidi" w:hAnsiTheme="minorBidi" w:cstheme="minorBidi" w:hint="cs"/>
                <w:b/>
                <w:sz w:val="21"/>
                <w:szCs w:val="21"/>
                <w:rtl/>
                <w:lang w:eastAsia="he-IL"/>
              </w:rPr>
              <w:t>נסיון</w:t>
            </w:r>
            <w:proofErr w:type="spellEnd"/>
            <w:r w:rsidR="00F87D3F">
              <w:rPr>
                <w:rFonts w:asciiTheme="minorBidi" w:hAnsiTheme="minorBidi" w:cstheme="minorBidi" w:hint="cs"/>
                <w:b/>
                <w:sz w:val="21"/>
                <w:szCs w:val="21"/>
                <w:rtl/>
                <w:lang w:eastAsia="he-IL"/>
              </w:rPr>
              <w:t xml:space="preserve"> רב</w:t>
            </w:r>
            <w:r w:rsidR="00917DE2">
              <w:rPr>
                <w:rFonts w:asciiTheme="minorBidi" w:hAnsiTheme="minorBidi" w:cstheme="minorBidi" w:hint="cs"/>
                <w:b/>
                <w:sz w:val="21"/>
                <w:szCs w:val="21"/>
                <w:rtl/>
                <w:lang w:eastAsia="he-IL"/>
              </w:rPr>
              <w:t xml:space="preserve"> בהדרכת אנשי מקצוע ועם ממשקים לטיפול, לרווחה ולמשפט.</w:t>
            </w:r>
          </w:p>
          <w:p w14:paraId="3DEDEFAA" w14:textId="47278E2F" w:rsidR="00D333A5" w:rsidRDefault="00D2158A"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המודל הייחודי של </w:t>
            </w:r>
            <w:r w:rsidR="00BA2CC1">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בית איזי שפירא</w:t>
            </w:r>
            <w:r w:rsidR="00BA2CC1">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והמומחיות הייחודית בתחום זה נבחנו במסגרת הועדה במשרד המשפטים </w:t>
            </w:r>
            <w:proofErr w:type="spellStart"/>
            <w:r>
              <w:rPr>
                <w:rFonts w:asciiTheme="minorBidi" w:hAnsiTheme="minorBidi" w:cstheme="minorBidi" w:hint="cs"/>
                <w:b/>
                <w:sz w:val="21"/>
                <w:szCs w:val="21"/>
                <w:rtl/>
                <w:lang w:eastAsia="he-IL"/>
              </w:rPr>
              <w:t>להנגשת</w:t>
            </w:r>
            <w:proofErr w:type="spellEnd"/>
            <w:r>
              <w:rPr>
                <w:rFonts w:asciiTheme="minorBidi" w:hAnsiTheme="minorBidi" w:cstheme="minorBidi" w:hint="cs"/>
                <w:b/>
                <w:sz w:val="21"/>
                <w:szCs w:val="21"/>
                <w:rtl/>
                <w:lang w:eastAsia="he-IL"/>
              </w:rPr>
              <w:t xml:space="preserve"> שירותים משפטיים, </w:t>
            </w:r>
            <w:r w:rsidR="00BE72AB">
              <w:rPr>
                <w:rFonts w:asciiTheme="minorBidi" w:hAnsiTheme="minorBidi" w:cstheme="minorBidi" w:hint="cs"/>
                <w:b/>
                <w:sz w:val="21"/>
                <w:szCs w:val="21"/>
                <w:rtl/>
                <w:lang w:eastAsia="he-IL"/>
              </w:rPr>
              <w:t xml:space="preserve">שפעלה בשנים 2017 </w:t>
            </w:r>
            <w:r w:rsidR="00BE72AB">
              <w:rPr>
                <w:rFonts w:asciiTheme="minorBidi" w:hAnsiTheme="minorBidi" w:cstheme="minorBidi"/>
                <w:b/>
                <w:sz w:val="21"/>
                <w:szCs w:val="21"/>
                <w:rtl/>
                <w:lang w:eastAsia="he-IL"/>
              </w:rPr>
              <w:t>–</w:t>
            </w:r>
            <w:r w:rsidR="00BE72AB">
              <w:rPr>
                <w:rFonts w:asciiTheme="minorBidi" w:hAnsiTheme="minorBidi" w:cstheme="minorBidi" w:hint="cs"/>
                <w:b/>
                <w:sz w:val="21"/>
                <w:szCs w:val="21"/>
                <w:rtl/>
                <w:lang w:eastAsia="he-IL"/>
              </w:rPr>
              <w:t xml:space="preserve"> 2022 ו</w:t>
            </w:r>
            <w:r>
              <w:rPr>
                <w:rFonts w:asciiTheme="minorBidi" w:hAnsiTheme="minorBidi" w:cstheme="minorBidi" w:hint="cs"/>
                <w:b/>
                <w:sz w:val="21"/>
                <w:szCs w:val="21"/>
                <w:rtl/>
                <w:lang w:eastAsia="he-IL"/>
              </w:rPr>
              <w:t>כללה את כלל יחידות משרד המשפטים, בראשותו של מר עידן אילן. במרכז הועדה היו חברות שלוש היחידות המייצגות הגדולות, הסיוע המשפטי, הסנגוריה הציבורית והפרקליטות. עבודת הועדה כללה</w:t>
            </w:r>
            <w:r w:rsidR="00A61EFB">
              <w:rPr>
                <w:rFonts w:asciiTheme="minorBidi" w:hAnsiTheme="minorBidi" w:cstheme="minorBidi" w:hint="cs"/>
                <w:b/>
                <w:sz w:val="21"/>
                <w:szCs w:val="21"/>
                <w:rtl/>
                <w:lang w:eastAsia="he-IL"/>
              </w:rPr>
              <w:t xml:space="preserve"> מאות שעות של חקר ומיפוי המומחיות בתחום ולבסוף הורכבה טבלת מומחיות שבאמצעותה נ</w:t>
            </w:r>
            <w:r w:rsidR="00BE72AB">
              <w:rPr>
                <w:rFonts w:asciiTheme="minorBidi" w:hAnsiTheme="minorBidi" w:cstheme="minorBidi" w:hint="cs"/>
                <w:b/>
                <w:sz w:val="21"/>
                <w:szCs w:val="21"/>
                <w:rtl/>
                <w:lang w:eastAsia="he-IL"/>
              </w:rPr>
              <w:t>ב</w:t>
            </w:r>
            <w:r w:rsidR="00A61EFB">
              <w:rPr>
                <w:rFonts w:asciiTheme="minorBidi" w:hAnsiTheme="minorBidi" w:cstheme="minorBidi" w:hint="cs"/>
                <w:b/>
                <w:sz w:val="21"/>
                <w:szCs w:val="21"/>
                <w:rtl/>
                <w:lang w:eastAsia="he-IL"/>
              </w:rPr>
              <w:t>נה קורס לרפרנטים למוגבלויות במשרד, הכולל נציגים בשלוש היחידות.</w:t>
            </w:r>
            <w:r w:rsidR="00DD7759">
              <w:rPr>
                <w:rFonts w:asciiTheme="minorBidi" w:hAnsiTheme="minorBidi" w:cstheme="minorBidi" w:hint="cs"/>
                <w:b/>
                <w:sz w:val="21"/>
                <w:szCs w:val="21"/>
                <w:rtl/>
                <w:lang w:eastAsia="he-IL"/>
              </w:rPr>
              <w:t xml:space="preserve"> המומחים ממערך "בית איזי שפירא" היו המומחים שנבחרו </w:t>
            </w:r>
            <w:r w:rsidR="00BA2CC1">
              <w:rPr>
                <w:rFonts w:asciiTheme="minorBidi" w:hAnsiTheme="minorBidi" w:cstheme="minorBidi" w:hint="cs"/>
                <w:b/>
                <w:sz w:val="21"/>
                <w:szCs w:val="21"/>
                <w:rtl/>
                <w:lang w:eastAsia="he-IL"/>
              </w:rPr>
              <w:t xml:space="preserve">להוביל את ההכשרה </w:t>
            </w:r>
            <w:r w:rsidR="00DD7759">
              <w:rPr>
                <w:rFonts w:asciiTheme="minorBidi" w:hAnsiTheme="minorBidi" w:cstheme="minorBidi" w:hint="cs"/>
                <w:b/>
                <w:sz w:val="21"/>
                <w:szCs w:val="21"/>
                <w:rtl/>
                <w:lang w:eastAsia="he-IL"/>
              </w:rPr>
              <w:t>לתחום המוגבלויות</w:t>
            </w:r>
            <w:r w:rsidR="00F87D3F">
              <w:rPr>
                <w:rFonts w:asciiTheme="minorBidi" w:hAnsiTheme="minorBidi" w:cstheme="minorBidi" w:hint="cs"/>
                <w:b/>
                <w:sz w:val="21"/>
                <w:szCs w:val="21"/>
                <w:rtl/>
                <w:lang w:eastAsia="he-IL"/>
              </w:rPr>
              <w:t xml:space="preserve"> הקוגניטיביות</w:t>
            </w:r>
            <w:r w:rsidR="00DD7759">
              <w:rPr>
                <w:rFonts w:asciiTheme="minorBidi" w:hAnsiTheme="minorBidi" w:cstheme="minorBidi" w:hint="cs"/>
                <w:b/>
                <w:sz w:val="21"/>
                <w:szCs w:val="21"/>
                <w:rtl/>
                <w:lang w:eastAsia="he-IL"/>
              </w:rPr>
              <w:t xml:space="preserve">, ובעזרתם ובהנחייתם התקיימה הכשרה לכלל הרפרנטים המשרדיים, ומכאן ההכרות המעשית עם האפשרויות הייחודיות לייעוץ ולליווי בהליכים משפטיים במסגרת "בית איזי שפירא". המרכז והמומחים במסגרתו הם בעלי </w:t>
            </w:r>
            <w:proofErr w:type="spellStart"/>
            <w:r w:rsidR="00DD7759">
              <w:rPr>
                <w:rFonts w:asciiTheme="minorBidi" w:hAnsiTheme="minorBidi" w:cstheme="minorBidi" w:hint="cs"/>
                <w:b/>
                <w:sz w:val="21"/>
                <w:szCs w:val="21"/>
                <w:rtl/>
                <w:lang w:eastAsia="he-IL"/>
              </w:rPr>
              <w:t>נסיון</w:t>
            </w:r>
            <w:proofErr w:type="spellEnd"/>
            <w:r w:rsidR="00DD7759">
              <w:rPr>
                <w:rFonts w:asciiTheme="minorBidi" w:hAnsiTheme="minorBidi" w:cstheme="minorBidi" w:hint="cs"/>
                <w:b/>
                <w:sz w:val="21"/>
                <w:szCs w:val="21"/>
                <w:rtl/>
                <w:lang w:eastAsia="he-IL"/>
              </w:rPr>
              <w:t xml:space="preserve"> </w:t>
            </w:r>
            <w:r w:rsidR="00BA2CC1">
              <w:rPr>
                <w:rFonts w:asciiTheme="minorBidi" w:hAnsiTheme="minorBidi" w:cstheme="minorBidi" w:hint="cs"/>
                <w:b/>
                <w:sz w:val="21"/>
                <w:szCs w:val="21"/>
                <w:rtl/>
                <w:lang w:eastAsia="he-IL"/>
              </w:rPr>
              <w:t xml:space="preserve">ייחודי </w:t>
            </w:r>
            <w:r w:rsidR="00DD7759">
              <w:rPr>
                <w:rFonts w:asciiTheme="minorBidi" w:hAnsiTheme="minorBidi" w:cstheme="minorBidi" w:hint="cs"/>
                <w:b/>
                <w:sz w:val="21"/>
                <w:szCs w:val="21"/>
                <w:rtl/>
                <w:lang w:eastAsia="he-IL"/>
              </w:rPr>
              <w:t>רב</w:t>
            </w:r>
            <w:r w:rsidR="00BA2CC1">
              <w:rPr>
                <w:rFonts w:asciiTheme="minorBidi" w:hAnsiTheme="minorBidi" w:cstheme="minorBidi" w:hint="cs"/>
                <w:b/>
                <w:sz w:val="21"/>
                <w:szCs w:val="21"/>
                <w:rtl/>
                <w:lang w:eastAsia="he-IL"/>
              </w:rPr>
              <w:t xml:space="preserve"> תחומי, במגוון התחומים והסוגיות העולות בהליכים משפטיים בייצ</w:t>
            </w:r>
            <w:r w:rsidR="00917DE2">
              <w:rPr>
                <w:rFonts w:asciiTheme="minorBidi" w:hAnsiTheme="minorBidi" w:cstheme="minorBidi" w:hint="cs"/>
                <w:b/>
                <w:sz w:val="21"/>
                <w:szCs w:val="21"/>
                <w:rtl/>
                <w:lang w:eastAsia="he-IL"/>
              </w:rPr>
              <w:t>ו</w:t>
            </w:r>
            <w:r w:rsidR="00BA2CC1">
              <w:rPr>
                <w:rFonts w:asciiTheme="minorBidi" w:hAnsiTheme="minorBidi" w:cstheme="minorBidi" w:hint="cs"/>
                <w:b/>
                <w:sz w:val="21"/>
                <w:szCs w:val="21"/>
                <w:rtl/>
                <w:lang w:eastAsia="he-IL"/>
              </w:rPr>
              <w:t>ג אנשים עם מוגבלויות בסיוע המשפטי.</w:t>
            </w:r>
          </w:p>
          <w:p w14:paraId="39F2552F" w14:textId="77777777" w:rsidR="00222867" w:rsidRDefault="00D333A5" w:rsidP="00FE19B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יצוין כי פעילות הועדה סוכמה בדו"ח מקיף וכן בתוצאות מחקר מלווה המפרט את הצרכים הייחודיים בתחום ואת התאמת השירותים בליווי אנשים עם מוגבלות, ומתקף את שירותי ההכשרה, הליווי</w:t>
            </w:r>
            <w:r w:rsidR="00F87D3F">
              <w:rPr>
                <w:rFonts w:asciiTheme="minorBidi" w:hAnsiTheme="minorBidi" w:cstheme="minorBidi" w:hint="cs"/>
                <w:b/>
                <w:sz w:val="21"/>
                <w:szCs w:val="21"/>
                <w:rtl/>
                <w:lang w:eastAsia="he-IL"/>
              </w:rPr>
              <w:t xml:space="preserve">, ההכשרה, </w:t>
            </w:r>
            <w:r>
              <w:rPr>
                <w:rFonts w:asciiTheme="minorBidi" w:hAnsiTheme="minorBidi" w:cstheme="minorBidi" w:hint="cs"/>
                <w:b/>
                <w:sz w:val="21"/>
                <w:szCs w:val="21"/>
                <w:rtl/>
                <w:lang w:eastAsia="he-IL"/>
              </w:rPr>
              <w:t>הייעוץ</w:t>
            </w:r>
            <w:r w:rsidR="00F87D3F">
              <w:rPr>
                <w:rFonts w:asciiTheme="minorBidi" w:hAnsiTheme="minorBidi" w:cstheme="minorBidi" w:hint="cs"/>
                <w:b/>
                <w:sz w:val="21"/>
                <w:szCs w:val="21"/>
                <w:rtl/>
                <w:lang w:eastAsia="he-IL"/>
              </w:rPr>
              <w:t xml:space="preserve"> והחוסן</w:t>
            </w:r>
            <w:r>
              <w:rPr>
                <w:rFonts w:asciiTheme="minorBidi" w:hAnsiTheme="minorBidi" w:cstheme="minorBidi" w:hint="cs"/>
                <w:b/>
                <w:sz w:val="21"/>
                <w:szCs w:val="21"/>
                <w:rtl/>
                <w:lang w:eastAsia="he-IL"/>
              </w:rPr>
              <w:t xml:space="preserve"> האמורים כאן.</w:t>
            </w:r>
            <w:r w:rsidR="00F87D3F">
              <w:rPr>
                <w:rFonts w:asciiTheme="minorBidi" w:hAnsiTheme="minorBidi" w:cstheme="minorBidi" w:hint="cs"/>
                <w:b/>
                <w:sz w:val="21"/>
                <w:szCs w:val="21"/>
                <w:rtl/>
                <w:lang w:eastAsia="he-IL"/>
              </w:rPr>
              <w:t xml:space="preserve"> </w:t>
            </w:r>
          </w:p>
          <w:p w14:paraId="4A1FB821" w14:textId="3C8A269A" w:rsidR="00737697" w:rsidRDefault="000417FE" w:rsidP="000417FE">
            <w:pPr>
              <w:spacing w:line="360" w:lineRule="auto"/>
              <w:jc w:val="both"/>
              <w:rPr>
                <w:rFonts w:asciiTheme="minorBidi" w:hAnsiTheme="minorBidi" w:cstheme="minorBidi"/>
                <w:b/>
                <w:sz w:val="21"/>
                <w:szCs w:val="21"/>
                <w:rtl/>
                <w:lang w:eastAsia="he-IL"/>
              </w:rPr>
            </w:pPr>
            <w:r w:rsidRPr="000417FE">
              <w:rPr>
                <w:rFonts w:asciiTheme="minorBidi" w:hAnsiTheme="minorBidi" w:cstheme="minorBidi"/>
                <w:b/>
                <w:sz w:val="21"/>
                <w:szCs w:val="21"/>
                <w:rtl/>
                <w:lang w:eastAsia="he-IL"/>
              </w:rPr>
              <w:t>נבדק</w:t>
            </w:r>
            <w:r w:rsidRPr="00836E63">
              <w:rPr>
                <w:rFonts w:asciiTheme="minorBidi" w:hAnsiTheme="minorBidi" w:cstheme="minorBidi" w:hint="cs"/>
                <w:b/>
                <w:sz w:val="21"/>
                <w:szCs w:val="21"/>
                <w:rtl/>
                <w:lang w:eastAsia="he-IL"/>
              </w:rPr>
              <w:t xml:space="preserve"> מיהות הספקים בשוק.</w:t>
            </w:r>
            <w:r w:rsidRPr="000417FE">
              <w:rPr>
                <w:rFonts w:asciiTheme="minorBidi" w:hAnsiTheme="minorBidi" w:cstheme="minorBidi"/>
                <w:b/>
                <w:sz w:val="21"/>
                <w:szCs w:val="21"/>
                <w:rtl/>
                <w:lang w:eastAsia="he-IL"/>
              </w:rPr>
              <w:t xml:space="preserve"> אני </w:t>
            </w:r>
            <w:r w:rsidR="00737697">
              <w:rPr>
                <w:rFonts w:asciiTheme="minorBidi" w:hAnsiTheme="minorBidi" w:cstheme="minorBidi" w:hint="cs"/>
                <w:b/>
                <w:sz w:val="21"/>
                <w:szCs w:val="21"/>
                <w:rtl/>
                <w:lang w:eastAsia="he-IL"/>
              </w:rPr>
              <w:t>מגיע</w:t>
            </w:r>
            <w:r w:rsidR="00F55E8D">
              <w:rPr>
                <w:rFonts w:asciiTheme="minorBidi" w:hAnsiTheme="minorBidi" w:cstheme="minorBidi" w:hint="cs"/>
                <w:b/>
                <w:sz w:val="21"/>
                <w:szCs w:val="21"/>
                <w:rtl/>
                <w:lang w:eastAsia="he-IL"/>
              </w:rPr>
              <w:t xml:space="preserve">ה </w:t>
            </w:r>
            <w:r w:rsidR="00737697">
              <w:rPr>
                <w:rFonts w:asciiTheme="minorBidi" w:hAnsiTheme="minorBidi" w:cstheme="minorBidi" w:hint="cs"/>
                <w:b/>
                <w:sz w:val="21"/>
                <w:szCs w:val="21"/>
                <w:rtl/>
                <w:lang w:eastAsia="he-IL"/>
              </w:rPr>
              <w:t xml:space="preserve">מתחום זה </w:t>
            </w:r>
            <w:r w:rsidR="00F55E8D">
              <w:rPr>
                <w:rFonts w:asciiTheme="minorBidi" w:hAnsiTheme="minorBidi" w:cstheme="minorBidi" w:hint="cs"/>
                <w:b/>
                <w:sz w:val="21"/>
                <w:szCs w:val="21"/>
                <w:rtl/>
                <w:lang w:eastAsia="he-IL"/>
              </w:rPr>
              <w:t>ו</w:t>
            </w:r>
            <w:r w:rsidRPr="000417FE">
              <w:rPr>
                <w:rFonts w:asciiTheme="minorBidi" w:hAnsiTheme="minorBidi" w:cstheme="minorBidi"/>
                <w:b/>
                <w:sz w:val="21"/>
                <w:szCs w:val="21"/>
                <w:rtl/>
                <w:lang w:eastAsia="he-IL"/>
              </w:rPr>
              <w:t xml:space="preserve">בעלת ניסיון רב בעבודה עם כלל הגורמים העוסקים במוגבלויות ומקיימת שיתופי פעולה עם </w:t>
            </w:r>
            <w:r w:rsidRPr="00836E63">
              <w:rPr>
                <w:rFonts w:asciiTheme="minorBidi" w:hAnsiTheme="minorBidi" w:cstheme="minorBidi" w:hint="cs"/>
                <w:b/>
                <w:sz w:val="21"/>
                <w:szCs w:val="21"/>
                <w:rtl/>
                <w:lang w:eastAsia="he-IL"/>
              </w:rPr>
              <w:t>מגוון נותני שירות בתחומים אלה</w:t>
            </w:r>
            <w:r w:rsidRPr="000417FE">
              <w:rPr>
                <w:rFonts w:asciiTheme="minorBidi" w:hAnsiTheme="minorBidi" w:cstheme="minorBidi"/>
                <w:b/>
                <w:sz w:val="21"/>
                <w:szCs w:val="21"/>
                <w:rtl/>
                <w:lang w:eastAsia="he-IL"/>
              </w:rPr>
              <w:t xml:space="preserve"> זה שנים, </w:t>
            </w:r>
            <w:r w:rsidR="00737697">
              <w:rPr>
                <w:rFonts w:asciiTheme="minorBidi" w:hAnsiTheme="minorBidi" w:cstheme="minorBidi" w:hint="cs"/>
                <w:b/>
                <w:sz w:val="21"/>
                <w:szCs w:val="21"/>
                <w:rtl/>
                <w:lang w:eastAsia="he-IL"/>
              </w:rPr>
              <w:t xml:space="preserve">בעלת ניסיון אקדמאי בתחום, והפעלתי </w:t>
            </w:r>
            <w:r w:rsidRPr="000417FE">
              <w:rPr>
                <w:rFonts w:asciiTheme="minorBidi" w:hAnsiTheme="minorBidi" w:cstheme="minorBidi"/>
                <w:b/>
                <w:sz w:val="21"/>
                <w:szCs w:val="21"/>
                <w:rtl/>
                <w:lang w:eastAsia="he-IL"/>
              </w:rPr>
              <w:t xml:space="preserve">כנסים </w:t>
            </w:r>
            <w:r w:rsidR="00836E63">
              <w:rPr>
                <w:rFonts w:asciiTheme="minorBidi" w:hAnsiTheme="minorBidi" w:cstheme="minorBidi" w:hint="cs"/>
                <w:b/>
                <w:sz w:val="21"/>
                <w:szCs w:val="21"/>
                <w:rtl/>
                <w:lang w:eastAsia="he-IL"/>
              </w:rPr>
              <w:t>ו</w:t>
            </w:r>
            <w:r w:rsidRPr="000417FE">
              <w:rPr>
                <w:rFonts w:asciiTheme="minorBidi" w:hAnsiTheme="minorBidi" w:cstheme="minorBidi"/>
                <w:b/>
                <w:sz w:val="21"/>
                <w:szCs w:val="21"/>
                <w:rtl/>
                <w:lang w:eastAsia="he-IL"/>
              </w:rPr>
              <w:t>שיתופי פעולה בתחום</w:t>
            </w:r>
            <w:r w:rsidR="00836E63">
              <w:rPr>
                <w:rFonts w:asciiTheme="minorBidi" w:hAnsiTheme="minorBidi" w:cstheme="minorBidi" w:hint="cs"/>
                <w:b/>
                <w:sz w:val="21"/>
                <w:szCs w:val="21"/>
                <w:rtl/>
                <w:lang w:eastAsia="he-IL"/>
              </w:rPr>
              <w:t>,</w:t>
            </w:r>
            <w:r w:rsidRPr="000417FE">
              <w:rPr>
                <w:rFonts w:asciiTheme="minorBidi" w:hAnsiTheme="minorBidi" w:cstheme="minorBidi"/>
                <w:b/>
                <w:sz w:val="21"/>
                <w:szCs w:val="21"/>
                <w:rtl/>
                <w:lang w:eastAsia="he-IL"/>
              </w:rPr>
              <w:t xml:space="preserve"> ובעבודה במשרד כממונה </w:t>
            </w:r>
            <w:r w:rsidR="00737697">
              <w:rPr>
                <w:rFonts w:asciiTheme="minorBidi" w:hAnsiTheme="minorBidi" w:cstheme="minorBidi" w:hint="cs"/>
                <w:b/>
                <w:sz w:val="21"/>
                <w:szCs w:val="21"/>
                <w:rtl/>
                <w:lang w:eastAsia="he-IL"/>
              </w:rPr>
              <w:t xml:space="preserve">מחוזית </w:t>
            </w:r>
            <w:r w:rsidR="00737697" w:rsidRPr="000417FE">
              <w:rPr>
                <w:rFonts w:asciiTheme="minorBidi" w:hAnsiTheme="minorBidi" w:cstheme="minorBidi"/>
                <w:b/>
                <w:sz w:val="21"/>
                <w:szCs w:val="21"/>
                <w:rtl/>
                <w:lang w:eastAsia="he-IL"/>
              </w:rPr>
              <w:t xml:space="preserve">על התחום </w:t>
            </w:r>
            <w:r w:rsidR="00737697">
              <w:rPr>
                <w:rFonts w:asciiTheme="minorBidi" w:hAnsiTheme="minorBidi" w:cstheme="minorBidi" w:hint="cs"/>
                <w:b/>
                <w:sz w:val="21"/>
                <w:szCs w:val="21"/>
                <w:rtl/>
                <w:lang w:eastAsia="he-IL"/>
              </w:rPr>
              <w:t>מ 2011 ו</w:t>
            </w:r>
            <w:r w:rsidRPr="000417FE">
              <w:rPr>
                <w:rFonts w:asciiTheme="minorBidi" w:hAnsiTheme="minorBidi" w:cstheme="minorBidi"/>
                <w:b/>
                <w:sz w:val="21"/>
                <w:szCs w:val="21"/>
                <w:rtl/>
                <w:lang w:eastAsia="he-IL"/>
              </w:rPr>
              <w:t xml:space="preserve">ארצית מאז </w:t>
            </w:r>
            <w:r w:rsidR="00737697">
              <w:rPr>
                <w:rFonts w:asciiTheme="minorBidi" w:hAnsiTheme="minorBidi" w:cstheme="minorBidi" w:hint="cs"/>
                <w:b/>
                <w:sz w:val="21"/>
                <w:szCs w:val="21"/>
                <w:rtl/>
                <w:lang w:eastAsia="he-IL"/>
              </w:rPr>
              <w:t xml:space="preserve"> </w:t>
            </w:r>
            <w:r w:rsidRPr="000417FE">
              <w:rPr>
                <w:rFonts w:asciiTheme="minorBidi" w:hAnsiTheme="minorBidi" w:cstheme="minorBidi"/>
                <w:b/>
                <w:sz w:val="21"/>
                <w:szCs w:val="21"/>
                <w:rtl/>
                <w:lang w:eastAsia="he-IL"/>
              </w:rPr>
              <w:t>2015</w:t>
            </w:r>
            <w:r w:rsidR="00737697">
              <w:rPr>
                <w:rFonts w:asciiTheme="minorBidi" w:hAnsiTheme="minorBidi" w:cstheme="minorBidi" w:hint="cs"/>
                <w:b/>
                <w:sz w:val="21"/>
                <w:szCs w:val="21"/>
                <w:rtl/>
                <w:lang w:eastAsia="he-IL"/>
              </w:rPr>
              <w:t xml:space="preserve"> </w:t>
            </w:r>
            <w:r w:rsidR="00836E63">
              <w:rPr>
                <w:rFonts w:asciiTheme="minorBidi" w:hAnsiTheme="minorBidi" w:cstheme="minorBidi" w:hint="cs"/>
                <w:b/>
                <w:sz w:val="21"/>
                <w:szCs w:val="21"/>
                <w:rtl/>
                <w:lang w:eastAsia="he-IL"/>
              </w:rPr>
              <w:t>ו</w:t>
            </w:r>
            <w:r w:rsidR="00737697">
              <w:rPr>
                <w:rFonts w:asciiTheme="minorBidi" w:hAnsiTheme="minorBidi" w:cstheme="minorBidi" w:hint="cs"/>
                <w:b/>
                <w:sz w:val="21"/>
                <w:szCs w:val="21"/>
                <w:rtl/>
                <w:lang w:eastAsia="he-IL"/>
              </w:rPr>
              <w:t>חברה בו</w:t>
            </w:r>
            <w:r w:rsidR="00836E63">
              <w:rPr>
                <w:rFonts w:asciiTheme="minorBidi" w:hAnsiTheme="minorBidi" w:cstheme="minorBidi" w:hint="cs"/>
                <w:b/>
                <w:sz w:val="21"/>
                <w:szCs w:val="21"/>
                <w:rtl/>
                <w:lang w:eastAsia="he-IL"/>
              </w:rPr>
              <w:t xml:space="preserve">ועדה המשרדית </w:t>
            </w:r>
            <w:proofErr w:type="spellStart"/>
            <w:r w:rsidR="00836E63">
              <w:rPr>
                <w:rFonts w:asciiTheme="minorBidi" w:hAnsiTheme="minorBidi" w:cstheme="minorBidi" w:hint="cs"/>
                <w:b/>
                <w:sz w:val="21"/>
                <w:szCs w:val="21"/>
                <w:rtl/>
                <w:lang w:eastAsia="he-IL"/>
              </w:rPr>
              <w:t>להנגשת</w:t>
            </w:r>
            <w:proofErr w:type="spellEnd"/>
            <w:r w:rsidR="00836E63">
              <w:rPr>
                <w:rFonts w:asciiTheme="minorBidi" w:hAnsiTheme="minorBidi" w:cstheme="minorBidi" w:hint="cs"/>
                <w:b/>
                <w:sz w:val="21"/>
                <w:szCs w:val="21"/>
                <w:rtl/>
                <w:lang w:eastAsia="he-IL"/>
              </w:rPr>
              <w:t xml:space="preserve"> שירותים משפטיים אשר פעלה במשרד בשנים האחרונות</w:t>
            </w:r>
            <w:r w:rsidRPr="000417FE">
              <w:rPr>
                <w:rFonts w:asciiTheme="minorBidi" w:hAnsiTheme="minorBidi" w:cstheme="minorBidi"/>
                <w:b/>
                <w:sz w:val="21"/>
                <w:szCs w:val="21"/>
                <w:rtl/>
                <w:lang w:eastAsia="he-IL"/>
              </w:rPr>
              <w:t>. בידיעה ומניסיון</w:t>
            </w:r>
            <w:r w:rsidR="00836E63">
              <w:rPr>
                <w:rFonts w:asciiTheme="minorBidi" w:hAnsiTheme="minorBidi" w:cstheme="minorBidi" w:hint="cs"/>
                <w:b/>
                <w:sz w:val="21"/>
                <w:szCs w:val="21"/>
                <w:rtl/>
                <w:lang w:eastAsia="he-IL"/>
              </w:rPr>
              <w:t xml:space="preserve"> ומתוך בירור והכרות</w:t>
            </w:r>
            <w:r w:rsidRPr="000417FE">
              <w:rPr>
                <w:rFonts w:asciiTheme="minorBidi" w:hAnsiTheme="minorBidi" w:cstheme="minorBidi"/>
                <w:b/>
                <w:sz w:val="21"/>
                <w:szCs w:val="21"/>
                <w:rtl/>
                <w:lang w:eastAsia="he-IL"/>
              </w:rPr>
              <w:t>, לגורמים האחרים</w:t>
            </w:r>
            <w:r w:rsidRPr="00836E63">
              <w:rPr>
                <w:rFonts w:asciiTheme="minorBidi" w:hAnsiTheme="minorBidi" w:cstheme="minorBidi" w:hint="cs"/>
                <w:b/>
                <w:sz w:val="21"/>
                <w:szCs w:val="21"/>
                <w:rtl/>
                <w:lang w:eastAsia="he-IL"/>
              </w:rPr>
              <w:t xml:space="preserve"> </w:t>
            </w:r>
            <w:r w:rsidR="00836E63">
              <w:rPr>
                <w:rFonts w:asciiTheme="minorBidi" w:hAnsiTheme="minorBidi" w:cstheme="minorBidi" w:hint="cs"/>
                <w:b/>
                <w:sz w:val="21"/>
                <w:szCs w:val="21"/>
                <w:rtl/>
                <w:lang w:eastAsia="he-IL"/>
              </w:rPr>
              <w:t>נ</w:t>
            </w:r>
            <w:r w:rsidRPr="00836E63">
              <w:rPr>
                <w:rFonts w:asciiTheme="minorBidi" w:hAnsiTheme="minorBidi" w:cstheme="minorBidi" w:hint="cs"/>
                <w:b/>
                <w:sz w:val="21"/>
                <w:szCs w:val="21"/>
                <w:rtl/>
                <w:lang w:eastAsia="he-IL"/>
              </w:rPr>
              <w:t>ותני השירות</w:t>
            </w:r>
            <w:r w:rsidRPr="000417FE">
              <w:rPr>
                <w:rFonts w:asciiTheme="minorBidi" w:hAnsiTheme="minorBidi" w:cstheme="minorBidi"/>
                <w:b/>
                <w:sz w:val="21"/>
                <w:szCs w:val="21"/>
                <w:rtl/>
                <w:lang w:eastAsia="he-IL"/>
              </w:rPr>
              <w:t xml:space="preserve"> התמחות במוגבלות ספציפית</w:t>
            </w:r>
            <w:r w:rsidR="00737697">
              <w:rPr>
                <w:rFonts w:asciiTheme="minorBidi" w:hAnsiTheme="minorBidi" w:cstheme="minorBidi" w:hint="cs"/>
                <w:b/>
                <w:sz w:val="21"/>
                <w:szCs w:val="21"/>
                <w:rtl/>
                <w:lang w:eastAsia="he-IL"/>
              </w:rPr>
              <w:t xml:space="preserve"> להלן </w:t>
            </w:r>
            <w:proofErr w:type="spellStart"/>
            <w:r w:rsidR="00737697">
              <w:rPr>
                <w:rFonts w:asciiTheme="minorBidi" w:hAnsiTheme="minorBidi" w:cstheme="minorBidi" w:hint="cs"/>
                <w:b/>
                <w:sz w:val="21"/>
                <w:szCs w:val="21"/>
                <w:rtl/>
                <w:lang w:eastAsia="he-IL"/>
              </w:rPr>
              <w:t>התיחיסותי</w:t>
            </w:r>
            <w:proofErr w:type="spellEnd"/>
            <w:r w:rsidR="00737697">
              <w:rPr>
                <w:rFonts w:asciiTheme="minorBidi" w:hAnsiTheme="minorBidi" w:cstheme="minorBidi" w:hint="cs"/>
                <w:b/>
                <w:sz w:val="21"/>
                <w:szCs w:val="21"/>
                <w:rtl/>
                <w:lang w:eastAsia="he-IL"/>
              </w:rPr>
              <w:t>:</w:t>
            </w:r>
          </w:p>
          <w:p w14:paraId="09D9E83E" w14:textId="3DE7A600" w:rsidR="000417FE" w:rsidRPr="000417FE" w:rsidRDefault="000417FE" w:rsidP="000417FE">
            <w:pPr>
              <w:spacing w:line="360" w:lineRule="auto"/>
              <w:jc w:val="both"/>
              <w:rPr>
                <w:rFonts w:asciiTheme="minorBidi" w:hAnsiTheme="minorBidi" w:cstheme="minorBidi"/>
                <w:b/>
                <w:sz w:val="21"/>
                <w:szCs w:val="21"/>
                <w:u w:val="single"/>
                <w:lang w:eastAsia="he-IL"/>
              </w:rPr>
            </w:pPr>
            <w:r w:rsidRPr="000417FE">
              <w:rPr>
                <w:rFonts w:asciiTheme="minorBidi" w:hAnsiTheme="minorBidi" w:cstheme="minorBidi"/>
                <w:b/>
                <w:sz w:val="21"/>
                <w:szCs w:val="21"/>
                <w:rtl/>
                <w:lang w:eastAsia="he-IL"/>
              </w:rPr>
              <w:t xml:space="preserve">אקים – התמחותם באנשים עם מוגבלות שכלית בלבד, כנ"ל אנוש (מתמודדי נפש בלבד), </w:t>
            </w:r>
            <w:proofErr w:type="spellStart"/>
            <w:r w:rsidRPr="000417FE">
              <w:rPr>
                <w:rFonts w:asciiTheme="minorBidi" w:hAnsiTheme="minorBidi" w:cstheme="minorBidi"/>
                <w:b/>
                <w:sz w:val="21"/>
                <w:szCs w:val="21"/>
                <w:rtl/>
                <w:lang w:eastAsia="he-IL"/>
              </w:rPr>
              <w:t>אלו"ט</w:t>
            </w:r>
            <w:proofErr w:type="spellEnd"/>
            <w:r w:rsidRPr="000417FE">
              <w:rPr>
                <w:rFonts w:asciiTheme="minorBidi" w:hAnsiTheme="minorBidi" w:cstheme="minorBidi"/>
                <w:b/>
                <w:sz w:val="21"/>
                <w:szCs w:val="21"/>
                <w:rtl/>
                <w:lang w:eastAsia="he-IL"/>
              </w:rPr>
              <w:t xml:space="preserve"> (בני משפחות של מתמודדי נפש), אס"י (אוטיסטים) </w:t>
            </w:r>
            <w:proofErr w:type="spellStart"/>
            <w:r w:rsidRPr="000417FE">
              <w:rPr>
                <w:rFonts w:asciiTheme="minorBidi" w:hAnsiTheme="minorBidi" w:cstheme="minorBidi"/>
                <w:b/>
                <w:sz w:val="21"/>
                <w:szCs w:val="21"/>
                <w:rtl/>
                <w:lang w:eastAsia="he-IL"/>
              </w:rPr>
              <w:t>וכיוצ"ב</w:t>
            </w:r>
            <w:proofErr w:type="spellEnd"/>
            <w:r w:rsidRPr="000417FE">
              <w:rPr>
                <w:rFonts w:asciiTheme="minorBidi" w:hAnsiTheme="minorBidi" w:cstheme="minorBidi"/>
                <w:b/>
                <w:sz w:val="21"/>
                <w:szCs w:val="21"/>
                <w:rtl/>
                <w:lang w:eastAsia="he-IL"/>
              </w:rPr>
              <w:t>. בזכות</w:t>
            </w:r>
            <w:r w:rsidR="00737697">
              <w:rPr>
                <w:rFonts w:asciiTheme="minorBidi" w:hAnsiTheme="minorBidi" w:cstheme="minorBidi" w:hint="cs"/>
                <w:b/>
                <w:sz w:val="21"/>
                <w:szCs w:val="21"/>
                <w:rtl/>
                <w:lang w:eastAsia="he-IL"/>
              </w:rPr>
              <w:t>-</w:t>
            </w:r>
            <w:r w:rsidRPr="000417FE">
              <w:rPr>
                <w:rFonts w:asciiTheme="minorBidi" w:hAnsiTheme="minorBidi" w:cstheme="minorBidi"/>
                <w:b/>
                <w:sz w:val="21"/>
                <w:szCs w:val="21"/>
                <w:rtl/>
                <w:lang w:eastAsia="he-IL"/>
              </w:rPr>
              <w:t xml:space="preserve"> מייצגים ולוביסטים (לא מכשירים אנשי מקצוע).</w:t>
            </w:r>
            <w:r w:rsidRPr="00836E63">
              <w:rPr>
                <w:rFonts w:asciiTheme="minorBidi" w:hAnsiTheme="minorBidi" w:cstheme="minorBidi" w:hint="cs"/>
                <w:b/>
                <w:sz w:val="21"/>
                <w:szCs w:val="21"/>
                <w:rtl/>
                <w:lang w:eastAsia="he-IL"/>
              </w:rPr>
              <w:t xml:space="preserve"> עמיתים לזכויות (מתמודדי נפש),</w:t>
            </w:r>
            <w:r w:rsidRPr="000417FE">
              <w:rPr>
                <w:rFonts w:asciiTheme="minorBidi" w:hAnsiTheme="minorBidi" w:cstheme="minorBidi"/>
                <w:b/>
                <w:sz w:val="21"/>
                <w:szCs w:val="21"/>
                <w:rtl/>
                <w:lang w:eastAsia="he-IL"/>
              </w:rPr>
              <w:t xml:space="preserve"> אלין בית נועם – ערכנו אצלם </w:t>
            </w:r>
            <w:r w:rsidRPr="00836E63">
              <w:rPr>
                <w:rFonts w:asciiTheme="minorBidi" w:hAnsiTheme="minorBidi" w:cstheme="minorBidi" w:hint="cs"/>
                <w:b/>
                <w:sz w:val="21"/>
                <w:szCs w:val="21"/>
                <w:rtl/>
                <w:lang w:eastAsia="he-IL"/>
              </w:rPr>
              <w:t>כנס יומי</w:t>
            </w:r>
            <w:r w:rsidRPr="000417FE">
              <w:rPr>
                <w:rFonts w:asciiTheme="minorBidi" w:hAnsiTheme="minorBidi" w:cstheme="minorBidi"/>
                <w:b/>
                <w:sz w:val="21"/>
                <w:szCs w:val="21"/>
                <w:rtl/>
                <w:lang w:eastAsia="he-IL"/>
              </w:rPr>
              <w:t xml:space="preserve"> לפני כחמש שנים (</w:t>
            </w:r>
            <w:r w:rsidR="00836E63" w:rsidRPr="00836E63">
              <w:rPr>
                <w:rFonts w:asciiTheme="minorBidi" w:hAnsiTheme="minorBidi" w:cstheme="minorBidi" w:hint="cs"/>
                <w:b/>
                <w:sz w:val="21"/>
                <w:szCs w:val="21"/>
                <w:rtl/>
                <w:lang w:eastAsia="he-IL"/>
              </w:rPr>
              <w:t>התמחותם מוגבלויות פיזיות ושכליות קשות</w:t>
            </w:r>
            <w:r w:rsidRPr="000417FE">
              <w:rPr>
                <w:rFonts w:asciiTheme="minorBidi" w:hAnsiTheme="minorBidi" w:cstheme="minorBidi"/>
                <w:b/>
                <w:sz w:val="21"/>
                <w:szCs w:val="21"/>
                <w:rtl/>
                <w:lang w:eastAsia="he-IL"/>
              </w:rPr>
              <w:t xml:space="preserve">). כולם </w:t>
            </w:r>
            <w:r w:rsidR="00836E63" w:rsidRPr="00836E63">
              <w:rPr>
                <w:rFonts w:asciiTheme="minorBidi" w:hAnsiTheme="minorBidi" w:cstheme="minorBidi" w:hint="cs"/>
                <w:b/>
                <w:sz w:val="21"/>
                <w:szCs w:val="21"/>
                <w:rtl/>
                <w:lang w:eastAsia="he-IL"/>
              </w:rPr>
              <w:t>נותני שירות מעול</w:t>
            </w:r>
            <w:r w:rsidR="00737697">
              <w:rPr>
                <w:rFonts w:asciiTheme="minorBidi" w:hAnsiTheme="minorBidi" w:cstheme="minorBidi" w:hint="cs"/>
                <w:b/>
                <w:sz w:val="21"/>
                <w:szCs w:val="21"/>
                <w:rtl/>
                <w:lang w:eastAsia="he-IL"/>
              </w:rPr>
              <w:t>י</w:t>
            </w:r>
            <w:r w:rsidR="00836E63" w:rsidRPr="00836E63">
              <w:rPr>
                <w:rFonts w:asciiTheme="minorBidi" w:hAnsiTheme="minorBidi" w:cstheme="minorBidi" w:hint="cs"/>
                <w:b/>
                <w:sz w:val="21"/>
                <w:szCs w:val="21"/>
                <w:rtl/>
                <w:lang w:eastAsia="he-IL"/>
              </w:rPr>
              <w:t>ם בתחומם</w:t>
            </w:r>
            <w:r w:rsidRPr="000417FE">
              <w:rPr>
                <w:rFonts w:asciiTheme="minorBidi" w:hAnsiTheme="minorBidi" w:cstheme="minorBidi"/>
                <w:b/>
                <w:sz w:val="21"/>
                <w:szCs w:val="21"/>
                <w:rtl/>
                <w:lang w:eastAsia="he-IL"/>
              </w:rPr>
              <w:t xml:space="preserve"> – </w:t>
            </w:r>
            <w:r w:rsidRPr="000417FE">
              <w:rPr>
                <w:rFonts w:asciiTheme="minorBidi" w:hAnsiTheme="minorBidi" w:cstheme="minorBidi"/>
                <w:b/>
                <w:sz w:val="21"/>
                <w:szCs w:val="21"/>
                <w:u w:val="single"/>
                <w:rtl/>
                <w:lang w:eastAsia="he-IL"/>
              </w:rPr>
              <w:t xml:space="preserve">אבל כל אחד </w:t>
            </w:r>
            <w:r w:rsidR="00836E63">
              <w:rPr>
                <w:rFonts w:asciiTheme="minorBidi" w:hAnsiTheme="minorBidi" w:cstheme="minorBidi" w:hint="cs"/>
                <w:b/>
                <w:sz w:val="21"/>
                <w:szCs w:val="21"/>
                <w:u w:val="single"/>
                <w:rtl/>
                <w:lang w:eastAsia="he-IL"/>
              </w:rPr>
              <w:t xml:space="preserve">מהספקים </w:t>
            </w:r>
            <w:r w:rsidRPr="000417FE">
              <w:rPr>
                <w:rFonts w:asciiTheme="minorBidi" w:hAnsiTheme="minorBidi" w:cstheme="minorBidi"/>
                <w:b/>
                <w:sz w:val="21"/>
                <w:szCs w:val="21"/>
                <w:u w:val="single"/>
                <w:rtl/>
                <w:lang w:eastAsia="he-IL"/>
              </w:rPr>
              <w:t>בעל התמחות במוגבלות מסוימת בלבד או בתחום צר מאד</w:t>
            </w:r>
            <w:r w:rsidR="00836E63" w:rsidRPr="00836E63">
              <w:rPr>
                <w:rFonts w:asciiTheme="minorBidi" w:hAnsiTheme="minorBidi" w:cstheme="minorBidi" w:hint="cs"/>
                <w:b/>
                <w:sz w:val="21"/>
                <w:szCs w:val="21"/>
                <w:u w:val="single"/>
                <w:rtl/>
                <w:lang w:eastAsia="he-IL"/>
              </w:rPr>
              <w:t xml:space="preserve"> של שירות</w:t>
            </w:r>
            <w:r w:rsidRPr="000417FE">
              <w:rPr>
                <w:rFonts w:asciiTheme="minorBidi" w:hAnsiTheme="minorBidi" w:cstheme="minorBidi"/>
                <w:b/>
                <w:sz w:val="21"/>
                <w:szCs w:val="21"/>
                <w:u w:val="single"/>
                <w:rtl/>
                <w:lang w:eastAsia="he-IL"/>
              </w:rPr>
              <w:t xml:space="preserve">. היחידים שיש להם סגל אנשי מקצוע, מכון הדרכה רחב, גם לכל המוגבלויות, גם </w:t>
            </w:r>
            <w:proofErr w:type="spellStart"/>
            <w:r w:rsidRPr="000417FE">
              <w:rPr>
                <w:rFonts w:asciiTheme="minorBidi" w:hAnsiTheme="minorBidi" w:cstheme="minorBidi"/>
                <w:b/>
                <w:sz w:val="21"/>
                <w:szCs w:val="21"/>
                <w:u w:val="single"/>
                <w:rtl/>
                <w:lang w:eastAsia="he-IL"/>
              </w:rPr>
              <w:t>בזיקנה</w:t>
            </w:r>
            <w:proofErr w:type="spellEnd"/>
            <w:r w:rsidRPr="000417FE">
              <w:rPr>
                <w:rFonts w:asciiTheme="minorBidi" w:hAnsiTheme="minorBidi" w:cstheme="minorBidi"/>
                <w:b/>
                <w:sz w:val="21"/>
                <w:szCs w:val="21"/>
                <w:u w:val="single"/>
                <w:rtl/>
                <w:lang w:eastAsia="he-IL"/>
              </w:rPr>
              <w:t>, ושעיסוקים הכשרת אנשי מקצוע במגוון תחומים לעבודה עם אנשים עם מוגבלות הם בית איזי שפירא.</w:t>
            </w:r>
          </w:p>
          <w:p w14:paraId="6C102F96" w14:textId="67D6E3E9" w:rsidR="000417FE" w:rsidRPr="000417FE" w:rsidRDefault="000417FE" w:rsidP="00FE19BD">
            <w:pPr>
              <w:spacing w:line="360" w:lineRule="auto"/>
              <w:jc w:val="both"/>
              <w:rPr>
                <w:rFonts w:asciiTheme="minorBidi" w:hAnsiTheme="minorBidi" w:cstheme="minorBidi"/>
                <w:b/>
                <w:sz w:val="21"/>
                <w:szCs w:val="21"/>
                <w:lang w:eastAsia="he-IL"/>
              </w:rPr>
            </w:pPr>
          </w:p>
        </w:tc>
      </w:tr>
      <w:tr w:rsidR="007548B0" w14:paraId="188BDCAA" w14:textId="77777777" w:rsidTr="00BE72AB">
        <w:tc>
          <w:tcPr>
            <w:tcW w:w="9019" w:type="dxa"/>
            <w:tcBorders>
              <w:top w:val="single" w:sz="4" w:space="0" w:color="auto"/>
              <w:left w:val="single" w:sz="4" w:space="0" w:color="auto"/>
              <w:bottom w:val="single" w:sz="4" w:space="0" w:color="auto"/>
              <w:right w:val="single" w:sz="4" w:space="0" w:color="auto"/>
            </w:tcBorders>
          </w:tcPr>
          <w:p w14:paraId="152A7309" w14:textId="54A2E036" w:rsidR="00222867" w:rsidRPr="00AF57E9" w:rsidRDefault="00737697">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lastRenderedPageBreak/>
              <w:t>לאור האמור כגורם המקצועי במשרד בתחום אני קובעת כי בית איזי שפירא ה</w:t>
            </w:r>
            <w:r w:rsidR="0095391A">
              <w:rPr>
                <w:rFonts w:asciiTheme="minorBidi" w:hAnsiTheme="minorBidi" w:cstheme="minorBidi" w:hint="cs"/>
                <w:b/>
                <w:sz w:val="21"/>
                <w:szCs w:val="21"/>
                <w:rtl/>
                <w:lang w:eastAsia="he-IL"/>
              </w:rPr>
              <w:t>ינו</w:t>
            </w:r>
            <w:r>
              <w:rPr>
                <w:rFonts w:asciiTheme="minorBidi" w:hAnsiTheme="minorBidi" w:cstheme="minorBidi" w:hint="cs"/>
                <w:b/>
                <w:sz w:val="21"/>
                <w:szCs w:val="21"/>
                <w:rtl/>
                <w:lang w:eastAsia="he-IL"/>
              </w:rPr>
              <w:t xml:space="preserve"> ספק היחיד בנסיבות העניין היכול לבצע את השירותים המבוקשים.</w:t>
            </w:r>
          </w:p>
        </w:tc>
      </w:tr>
    </w:tbl>
    <w:p w14:paraId="489D28AB" w14:textId="77777777" w:rsidR="00222867" w:rsidRPr="00AF57E9" w:rsidRDefault="0095391A" w:rsidP="00222867">
      <w:pPr>
        <w:numPr>
          <w:ilvl w:val="12"/>
          <w:numId w:val="0"/>
        </w:numPr>
        <w:ind w:left="283" w:hanging="283"/>
        <w:rPr>
          <w:rFonts w:asciiTheme="minorBidi" w:hAnsiTheme="minorBidi" w:cstheme="minorBidi"/>
          <w:b/>
          <w:sz w:val="21"/>
          <w:szCs w:val="21"/>
          <w:rtl/>
          <w:lang w:eastAsia="he-IL"/>
        </w:rPr>
      </w:pPr>
    </w:p>
    <w:p w14:paraId="502E09D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113BDE77" w14:textId="77777777" w:rsidR="00222867" w:rsidRPr="00AF57E9" w:rsidRDefault="0095391A" w:rsidP="00222867">
      <w:pPr>
        <w:rPr>
          <w:rFonts w:asciiTheme="minorBidi" w:hAnsiTheme="minorBidi" w:cstheme="minorBidi"/>
          <w:b/>
          <w:sz w:val="21"/>
          <w:szCs w:val="21"/>
          <w:rtl/>
        </w:rPr>
      </w:pPr>
    </w:p>
    <w:p w14:paraId="40D2238B"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8AA5AB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ABF2D83" w14:textId="77777777" w:rsidTr="00222867">
        <w:tc>
          <w:tcPr>
            <w:tcW w:w="2698" w:type="dxa"/>
            <w:tcBorders>
              <w:top w:val="single" w:sz="4" w:space="0" w:color="auto"/>
              <w:left w:val="single" w:sz="4" w:space="0" w:color="auto"/>
              <w:bottom w:val="single" w:sz="4" w:space="0" w:color="auto"/>
              <w:right w:val="single" w:sz="4" w:space="0" w:color="auto"/>
            </w:tcBorders>
          </w:tcPr>
          <w:p w14:paraId="1A663848" w14:textId="77777777" w:rsidR="00222867" w:rsidRPr="00AF57E9" w:rsidRDefault="000D620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עו"ד מיטל סגל-רייך</w:t>
            </w:r>
          </w:p>
        </w:tc>
        <w:tc>
          <w:tcPr>
            <w:tcW w:w="3420" w:type="dxa"/>
            <w:tcBorders>
              <w:top w:val="single" w:sz="4" w:space="0" w:color="auto"/>
              <w:left w:val="single" w:sz="4" w:space="0" w:color="auto"/>
              <w:bottom w:val="single" w:sz="4" w:space="0" w:color="auto"/>
              <w:right w:val="single" w:sz="4" w:space="0" w:color="auto"/>
            </w:tcBorders>
          </w:tcPr>
          <w:p w14:paraId="5E89DEEC" w14:textId="77777777" w:rsidR="00222867" w:rsidRPr="000D6204" w:rsidRDefault="000D6204" w:rsidP="000D6204">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ממונה ארצית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proofErr w:type="spellStart"/>
            <w:r>
              <w:rPr>
                <w:rFonts w:asciiTheme="minorBidi" w:hAnsiTheme="minorBidi" w:cstheme="minorBidi" w:hint="cs"/>
                <w:b/>
                <w:sz w:val="21"/>
                <w:szCs w:val="21"/>
                <w:rtl/>
                <w:lang w:eastAsia="he-IL"/>
              </w:rPr>
              <w:t>זיקנה</w:t>
            </w:r>
            <w:proofErr w:type="spellEnd"/>
            <w:r>
              <w:rPr>
                <w:rFonts w:asciiTheme="minorBidi" w:hAnsiTheme="minorBidi" w:cstheme="minorBidi" w:hint="cs"/>
                <w:b/>
                <w:sz w:val="21"/>
                <w:szCs w:val="21"/>
                <w:rtl/>
                <w:lang w:eastAsia="he-IL"/>
              </w:rPr>
              <w:t xml:space="preserve"> וכשרות משפטית, הנהלת הסיוע המשפטי</w:t>
            </w:r>
          </w:p>
        </w:tc>
        <w:tc>
          <w:tcPr>
            <w:tcW w:w="3202" w:type="dxa"/>
            <w:tcBorders>
              <w:top w:val="single" w:sz="4" w:space="0" w:color="auto"/>
              <w:left w:val="single" w:sz="4" w:space="0" w:color="auto"/>
              <w:bottom w:val="single" w:sz="4" w:space="0" w:color="auto"/>
              <w:right w:val="single" w:sz="4" w:space="0" w:color="auto"/>
            </w:tcBorders>
          </w:tcPr>
          <w:p w14:paraId="6A39E97C" w14:textId="77777777" w:rsidR="00222867" w:rsidRPr="00AF57E9" w:rsidRDefault="00917DE2">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5F4C1E3C" wp14:editId="0630DFBB">
                  <wp:extent cx="1171575" cy="9048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71575" cy="904875"/>
                          </a:xfrm>
                          <a:prstGeom prst="rect">
                            <a:avLst/>
                          </a:prstGeom>
                          <a:noFill/>
                        </pic:spPr>
                      </pic:pic>
                    </a:graphicData>
                  </a:graphic>
                </wp:inline>
              </w:drawing>
            </w:r>
          </w:p>
        </w:tc>
      </w:tr>
      <w:tr w:rsidR="007548B0" w14:paraId="18139839"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341D0E9"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EF837B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37E1C6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2C37429" w14:textId="77777777" w:rsidR="00222867" w:rsidRPr="00817FBA" w:rsidRDefault="0095391A"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D8F0FF" w14:textId="77777777" w:rsidR="00A54CF1" w:rsidRDefault="00A54CF1">
      <w:r>
        <w:separator/>
      </w:r>
    </w:p>
  </w:endnote>
  <w:endnote w:type="continuationSeparator" w:id="0">
    <w:p w14:paraId="0D9339DE" w14:textId="77777777" w:rsidR="00A54CF1" w:rsidRDefault="00A54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18F2183B"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C0BBA86"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78FF7B6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7C2EC8C7"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333A5">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333A5">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9D985E3" w14:textId="77777777" w:rsidR="00354861" w:rsidRPr="0098529F" w:rsidRDefault="0095391A" w:rsidP="00354861">
          <w:pPr>
            <w:rPr>
              <w:rFonts w:ascii="Arial" w:hAnsi="Arial"/>
              <w:b/>
              <w:bCs/>
              <w:color w:val="FFFFFF" w:themeColor="background1"/>
            </w:rPr>
          </w:pPr>
        </w:p>
      </w:tc>
    </w:tr>
    <w:tr w:rsidR="007548B0" w14:paraId="2A4A890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1A983CD8"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D62E0CA"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55699AC"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65231BA"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A9DDAC0" w14:textId="77777777" w:rsidTr="00FA7591">
      <w:trPr>
        <w:trHeight w:val="283"/>
      </w:trPr>
      <w:tc>
        <w:tcPr>
          <w:tcW w:w="5630" w:type="dxa"/>
          <w:gridSpan w:val="2"/>
          <w:tcBorders>
            <w:top w:val="single" w:sz="4" w:space="0" w:color="auto"/>
          </w:tcBorders>
          <w:shd w:val="clear" w:color="auto" w:fill="auto"/>
          <w:noWrap/>
          <w:vAlign w:val="center"/>
        </w:tcPr>
        <w:p w14:paraId="0877D74B"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788B147C"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64DDBB69" w14:textId="77777777" w:rsidR="00E678BB" w:rsidRPr="00354861" w:rsidRDefault="0095391A"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FF510A" w14:textId="77777777" w:rsidR="00A54CF1" w:rsidRDefault="00A54CF1">
      <w:r>
        <w:separator/>
      </w:r>
    </w:p>
  </w:footnote>
  <w:footnote w:type="continuationSeparator" w:id="0">
    <w:p w14:paraId="4B301AB4" w14:textId="77777777" w:rsidR="00A54CF1" w:rsidRDefault="00A54C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1E26C44"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B6D219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4ADFD7C"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01E9A02"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6604E08" w14:textId="77777777" w:rsidR="009220EC" w:rsidRPr="00D84715" w:rsidRDefault="009B6B29" w:rsidP="008960FF">
          <w:pPr>
            <w:rPr>
              <w:rFonts w:ascii="Arial" w:hAnsi="Arial"/>
            </w:rPr>
          </w:pPr>
          <w:r>
            <w:rPr>
              <w:rFonts w:ascii="Arial" w:hAnsi="Arial"/>
              <w:noProof/>
            </w:rPr>
            <w:drawing>
              <wp:inline distT="0" distB="0" distL="0" distR="0" wp14:anchorId="1D788F88" wp14:editId="352726C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79E873C"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7B6EC3A"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F914855"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390C7DD"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4501ABD"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6DF26E1F" w14:textId="77777777" w:rsidTr="008960FF">
      <w:trPr>
        <w:trHeight w:val="261"/>
        <w:jc w:val="center"/>
      </w:trPr>
      <w:tc>
        <w:tcPr>
          <w:tcW w:w="1840" w:type="dxa"/>
          <w:vMerge/>
          <w:tcBorders>
            <w:left w:val="single" w:sz="4" w:space="0" w:color="auto"/>
          </w:tcBorders>
          <w:shd w:val="clear" w:color="auto" w:fill="F2F2F2"/>
          <w:vAlign w:val="center"/>
        </w:tcPr>
        <w:p w14:paraId="3106EDEF" w14:textId="77777777" w:rsidR="009220EC" w:rsidRPr="00D84715" w:rsidRDefault="0095391A" w:rsidP="008960FF">
          <w:pPr>
            <w:rPr>
              <w:rFonts w:ascii="Arial" w:hAnsi="Arial"/>
            </w:rPr>
          </w:pPr>
        </w:p>
      </w:tc>
      <w:tc>
        <w:tcPr>
          <w:tcW w:w="3612" w:type="dxa"/>
          <w:vMerge/>
          <w:tcBorders>
            <w:left w:val="nil"/>
            <w:right w:val="single" w:sz="4" w:space="0" w:color="auto"/>
          </w:tcBorders>
          <w:shd w:val="clear" w:color="auto" w:fill="F2F2F2"/>
        </w:tcPr>
        <w:p w14:paraId="71E2ADEF" w14:textId="77777777" w:rsidR="009220EC" w:rsidRDefault="0095391A"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379653"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8EA23B"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4AAF268" w14:textId="77777777" w:rsidTr="008960FF">
      <w:trPr>
        <w:trHeight w:val="261"/>
        <w:jc w:val="center"/>
      </w:trPr>
      <w:tc>
        <w:tcPr>
          <w:tcW w:w="1840" w:type="dxa"/>
          <w:vMerge/>
          <w:tcBorders>
            <w:left w:val="single" w:sz="4" w:space="0" w:color="auto"/>
          </w:tcBorders>
          <w:shd w:val="clear" w:color="auto" w:fill="F2F2F2"/>
          <w:vAlign w:val="center"/>
        </w:tcPr>
        <w:p w14:paraId="0877A06A" w14:textId="77777777" w:rsidR="003D6D13" w:rsidRPr="00D84715" w:rsidRDefault="0095391A" w:rsidP="008960FF">
          <w:pPr>
            <w:rPr>
              <w:rFonts w:ascii="Arial" w:hAnsi="Arial"/>
            </w:rPr>
          </w:pPr>
        </w:p>
      </w:tc>
      <w:tc>
        <w:tcPr>
          <w:tcW w:w="3612" w:type="dxa"/>
          <w:vMerge/>
          <w:tcBorders>
            <w:left w:val="nil"/>
            <w:right w:val="single" w:sz="4" w:space="0" w:color="auto"/>
          </w:tcBorders>
          <w:shd w:val="clear" w:color="auto" w:fill="F2F2F2"/>
        </w:tcPr>
        <w:p w14:paraId="7051AD70" w14:textId="77777777" w:rsidR="003D6D13" w:rsidRPr="00D84715" w:rsidRDefault="0095391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77A4F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005432" w14:textId="77777777" w:rsidR="003D6D13" w:rsidRPr="00671AFA" w:rsidRDefault="009B6B29" w:rsidP="008960FF">
          <w:pPr>
            <w:rPr>
              <w:rFonts w:ascii="Arial" w:hAnsi="Arial"/>
              <w:rtl/>
            </w:rPr>
          </w:pPr>
          <w:r>
            <w:rPr>
              <w:rFonts w:ascii="Arial" w:hAnsi="Arial" w:hint="cs"/>
              <w:rtl/>
            </w:rPr>
            <w:t>7.3.6.2</w:t>
          </w:r>
        </w:p>
      </w:tc>
    </w:tr>
    <w:tr w:rsidR="007548B0" w14:paraId="7F7A31B1" w14:textId="77777777" w:rsidTr="008960FF">
      <w:trPr>
        <w:trHeight w:val="261"/>
        <w:jc w:val="center"/>
      </w:trPr>
      <w:tc>
        <w:tcPr>
          <w:tcW w:w="1840" w:type="dxa"/>
          <w:vMerge/>
          <w:tcBorders>
            <w:left w:val="single" w:sz="4" w:space="0" w:color="auto"/>
          </w:tcBorders>
          <w:shd w:val="clear" w:color="auto" w:fill="F2F2F2"/>
          <w:vAlign w:val="center"/>
        </w:tcPr>
        <w:p w14:paraId="1D225D85" w14:textId="77777777" w:rsidR="009220EC" w:rsidRPr="00D84715" w:rsidRDefault="0095391A" w:rsidP="008960FF">
          <w:pPr>
            <w:rPr>
              <w:rFonts w:ascii="Arial" w:hAnsi="Arial"/>
            </w:rPr>
          </w:pPr>
        </w:p>
      </w:tc>
      <w:tc>
        <w:tcPr>
          <w:tcW w:w="3612" w:type="dxa"/>
          <w:vMerge/>
          <w:tcBorders>
            <w:left w:val="nil"/>
            <w:right w:val="single" w:sz="4" w:space="0" w:color="auto"/>
          </w:tcBorders>
          <w:shd w:val="clear" w:color="auto" w:fill="F2F2F2"/>
        </w:tcPr>
        <w:p w14:paraId="4A6A73B5" w14:textId="77777777" w:rsidR="009220EC" w:rsidRPr="00D84715" w:rsidRDefault="0095391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0E5D007"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6A7E40"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DE3BD1C"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0DD14858"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0D100F5"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D1E783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4F5CAB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46DA871" w14:textId="77777777" w:rsidR="009B6B29" w:rsidRPr="00F8548C" w:rsidRDefault="009B6B29" w:rsidP="009B6B29">
          <w:pPr>
            <w:rPr>
              <w:rFonts w:ascii="Arial" w:hAnsi="Arial"/>
              <w:rtl/>
            </w:rPr>
          </w:pPr>
          <w:r w:rsidRPr="00BC3D4D">
            <w:rPr>
              <w:rFonts w:ascii="Arial" w:hAnsi="Arial" w:hint="cs"/>
              <w:rtl/>
            </w:rPr>
            <w:t>תת מהדורה:01</w:t>
          </w:r>
        </w:p>
      </w:tc>
    </w:tr>
  </w:tbl>
  <w:p w14:paraId="34DAAEA5" w14:textId="77777777" w:rsidR="00E678BB" w:rsidRPr="00D84715" w:rsidRDefault="0095391A"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A68176B"/>
    <w:multiLevelType w:val="hybridMultilevel"/>
    <w:tmpl w:val="ED8E02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25A98"/>
    <w:rsid w:val="000417FE"/>
    <w:rsid w:val="000D6204"/>
    <w:rsid w:val="000E655E"/>
    <w:rsid w:val="00197443"/>
    <w:rsid w:val="00271FD7"/>
    <w:rsid w:val="00310C91"/>
    <w:rsid w:val="00336CDD"/>
    <w:rsid w:val="003C5613"/>
    <w:rsid w:val="003D117D"/>
    <w:rsid w:val="004469B1"/>
    <w:rsid w:val="00451F12"/>
    <w:rsid w:val="005D202D"/>
    <w:rsid w:val="006E44D8"/>
    <w:rsid w:val="007158DA"/>
    <w:rsid w:val="00737697"/>
    <w:rsid w:val="007548B0"/>
    <w:rsid w:val="007658D8"/>
    <w:rsid w:val="00815D54"/>
    <w:rsid w:val="00836E63"/>
    <w:rsid w:val="008B3301"/>
    <w:rsid w:val="00917DE2"/>
    <w:rsid w:val="009404BB"/>
    <w:rsid w:val="0095391A"/>
    <w:rsid w:val="009B6B29"/>
    <w:rsid w:val="009F7FB7"/>
    <w:rsid w:val="00A54CF1"/>
    <w:rsid w:val="00A614AD"/>
    <w:rsid w:val="00A61EFB"/>
    <w:rsid w:val="00BA2CC1"/>
    <w:rsid w:val="00BE6E25"/>
    <w:rsid w:val="00BE72AB"/>
    <w:rsid w:val="00C2294C"/>
    <w:rsid w:val="00CD6648"/>
    <w:rsid w:val="00CE56AB"/>
    <w:rsid w:val="00D20789"/>
    <w:rsid w:val="00D2158A"/>
    <w:rsid w:val="00D333A5"/>
    <w:rsid w:val="00DD7759"/>
    <w:rsid w:val="00F0750E"/>
    <w:rsid w:val="00F55E8D"/>
    <w:rsid w:val="00F87D3F"/>
    <w:rsid w:val="00FA652F"/>
    <w:rsid w:val="00FE1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3C0246"/>
  <w15:docId w15:val="{9FF7D891-4A98-46D3-BB49-7FF3B6F4D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344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סמך" ma:contentTypeID="0x01010006A25F9DF131814A804028F746679131" ma:contentTypeVersion="2" ma:contentTypeDescription="צור מסמך חדש." ma:contentTypeScope="" ma:versionID="60b2ed772d92a08ac541e589237ee51e">
  <xsd:schema xmlns:xsd="http://www.w3.org/2001/XMLSchema" xmlns:xs="http://www.w3.org/2001/XMLSchema" xmlns:p="http://schemas.microsoft.com/office/2006/metadata/properties" xmlns:ns2="b20fbc06-9b88-472b-84fe-970db44a33d4" targetNamespace="http://schemas.microsoft.com/office/2006/metadata/properties" ma:root="true" ma:fieldsID="cb325d211124bdb4f7fae6bf914dc28c" ns2:_="">
    <xsd:import namespace="b20fbc06-9b88-472b-84fe-970db44a33d4"/>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0fbc06-9b88-472b-84fe-970db44a33d4" elementFormDefault="qualified">
    <xsd:import namespace="http://schemas.microsoft.com/office/2006/documentManagement/types"/>
    <xsd:import namespace="http://schemas.microsoft.com/office/infopath/2007/PartnerControls"/>
    <xsd:element name="SharedWithUsers" ma:index="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C067CF9-174D-42AF-BF93-192BD292FC64}">
  <ds:schemaRefs>
    <ds:schemaRef ds:uri="http://schemas.openxmlformats.org/officeDocument/2006/bibliography"/>
  </ds:schemaRefs>
</ds:datastoreItem>
</file>

<file path=customXml/itemProps2.xml><?xml version="1.0" encoding="utf-8"?>
<ds:datastoreItem xmlns:ds="http://schemas.openxmlformats.org/officeDocument/2006/customXml" ds:itemID="{01CE3D44-49DE-4287-AF34-F493789EE3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0fbc06-9b88-472b-84fe-970db44a33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4</Pages>
  <Words>1168</Words>
  <Characters>6278</Characters>
  <Application>Microsoft Office Word</Application>
  <DocSecurity>0</DocSecurity>
  <Lines>52</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Avraham Alemi</cp:lastModifiedBy>
  <cp:revision>2</cp:revision>
  <dcterms:created xsi:type="dcterms:W3CDTF">2024-10-31T09:09:00Z</dcterms:created>
  <dcterms:modified xsi:type="dcterms:W3CDTF">2024-10-31T09:09:00Z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0x01010006A25F9DF131814A804028F746679131</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